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2D" w:rsidRDefault="00775F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r>
        <w:rPr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774D2D" w:rsidRDefault="00775F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774D2D" w:rsidRDefault="00774D2D">
      <w:pPr>
        <w:rPr>
          <w:sz w:val="22"/>
          <w:szCs w:val="22"/>
        </w:rPr>
      </w:pPr>
    </w:p>
    <w:p w:rsidR="00774D2D" w:rsidRDefault="00774D2D">
      <w:pPr>
        <w:jc w:val="center"/>
        <w:rPr>
          <w:sz w:val="32"/>
          <w:szCs w:val="32"/>
        </w:rPr>
      </w:pPr>
    </w:p>
    <w:p w:rsidR="00774D2D" w:rsidRDefault="00774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74D2D" w:rsidRDefault="00775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ОУП. 12 Физическая культура </w:t>
      </w:r>
    </w:p>
    <w:p w:rsidR="00774D2D" w:rsidRDefault="00775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дисциплины)</w:t>
      </w:r>
    </w:p>
    <w:p w:rsidR="00774D2D" w:rsidRDefault="00774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774D2D" w:rsidRDefault="00775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bookmarkStart w:id="0" w:name="__DdeLink__15448_2615065186"/>
      <w:r>
        <w:rPr>
          <w:b/>
          <w:bCs/>
          <w:sz w:val="28"/>
          <w:szCs w:val="28"/>
        </w:rPr>
        <w:t>09.02.07 «Информационные  системы и программирование»</w:t>
      </w:r>
      <w:bookmarkEnd w:id="0"/>
    </w:p>
    <w:p w:rsidR="00774D2D" w:rsidRDefault="00A754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(наименование </w:t>
      </w:r>
      <w:r w:rsidR="00775F31">
        <w:rPr>
          <w:sz w:val="28"/>
          <w:szCs w:val="28"/>
        </w:rPr>
        <w:t>специальности)</w:t>
      </w:r>
    </w:p>
    <w:p w:rsidR="00774D2D" w:rsidRDefault="00775F3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774D2D" w:rsidRDefault="00774D2D">
      <w:pPr>
        <w:jc w:val="center"/>
        <w:rPr>
          <w:bCs/>
          <w:sz w:val="28"/>
          <w:szCs w:val="28"/>
        </w:rPr>
      </w:pPr>
    </w:p>
    <w:p w:rsidR="00774D2D" w:rsidRDefault="00774D2D">
      <w:pPr>
        <w:jc w:val="center"/>
        <w:rPr>
          <w:sz w:val="32"/>
          <w:szCs w:val="32"/>
        </w:rPr>
      </w:pPr>
    </w:p>
    <w:p w:rsidR="00774D2D" w:rsidRDefault="00775F3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Квалификация: программист </w:t>
      </w:r>
    </w:p>
    <w:p w:rsidR="00774D2D" w:rsidRDefault="00775F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Форма обучения: </w:t>
      </w:r>
      <w:r>
        <w:rPr>
          <w:sz w:val="28"/>
          <w:szCs w:val="28"/>
          <w:u w:val="single"/>
        </w:rPr>
        <w:t>очная</w:t>
      </w:r>
    </w:p>
    <w:p w:rsidR="00774D2D" w:rsidRDefault="00775F31">
      <w:pPr>
        <w:jc w:val="center"/>
      </w:pPr>
      <w:r>
        <w:rPr>
          <w:sz w:val="28"/>
          <w:szCs w:val="28"/>
        </w:rPr>
        <w:t xml:space="preserve">                                              Нормативный срок освоения:</w:t>
      </w:r>
      <w:r>
        <w:rPr>
          <w:sz w:val="22"/>
          <w:szCs w:val="22"/>
        </w:rPr>
        <w:t xml:space="preserve"> </w:t>
      </w:r>
      <w:r w:rsidRPr="00775F31">
        <w:rPr>
          <w:sz w:val="28"/>
          <w:szCs w:val="28"/>
        </w:rPr>
        <w:t>3</w:t>
      </w:r>
      <w:r>
        <w:rPr>
          <w:sz w:val="28"/>
          <w:szCs w:val="28"/>
          <w:u w:val="single"/>
        </w:rPr>
        <w:t xml:space="preserve"> года 10 месяцев</w:t>
      </w:r>
    </w:p>
    <w:p w:rsidR="00774D2D" w:rsidRDefault="00775F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База обучения: </w:t>
      </w:r>
      <w:r>
        <w:rPr>
          <w:sz w:val="28"/>
          <w:szCs w:val="28"/>
          <w:u w:val="single"/>
        </w:rPr>
        <w:t>основное общее образование</w:t>
      </w:r>
    </w:p>
    <w:p w:rsidR="00774D2D" w:rsidRDefault="00774D2D">
      <w:pPr>
        <w:jc w:val="center"/>
        <w:rPr>
          <w:sz w:val="28"/>
          <w:szCs w:val="28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jc w:val="center"/>
        <w:rPr>
          <w:sz w:val="22"/>
          <w:szCs w:val="22"/>
        </w:rPr>
      </w:pPr>
    </w:p>
    <w:p w:rsidR="00774D2D" w:rsidRDefault="00774D2D">
      <w:pPr>
        <w:rPr>
          <w:sz w:val="22"/>
          <w:szCs w:val="22"/>
        </w:rPr>
      </w:pPr>
    </w:p>
    <w:p w:rsidR="00774D2D" w:rsidRDefault="00774D2D">
      <w:pPr>
        <w:jc w:val="center"/>
        <w:rPr>
          <w:sz w:val="28"/>
          <w:szCs w:val="28"/>
        </w:rPr>
      </w:pPr>
    </w:p>
    <w:p w:rsidR="00774D2D" w:rsidRDefault="00774D2D">
      <w:pPr>
        <w:jc w:val="center"/>
        <w:rPr>
          <w:sz w:val="28"/>
          <w:szCs w:val="28"/>
        </w:rPr>
      </w:pPr>
    </w:p>
    <w:p w:rsidR="00774D2D" w:rsidRDefault="00774D2D">
      <w:pPr>
        <w:jc w:val="center"/>
        <w:rPr>
          <w:sz w:val="28"/>
          <w:szCs w:val="28"/>
        </w:rPr>
      </w:pPr>
    </w:p>
    <w:p w:rsidR="00774D2D" w:rsidRDefault="00774D2D">
      <w:pPr>
        <w:jc w:val="center"/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5F31">
      <w:pPr>
        <w:jc w:val="center"/>
      </w:pPr>
      <w:r>
        <w:rPr>
          <w:sz w:val="28"/>
          <w:szCs w:val="28"/>
        </w:rPr>
        <w:t>Акбулак, 2025</w:t>
      </w:r>
    </w:p>
    <w:p w:rsidR="00775F31" w:rsidRDefault="00551E17">
      <w:pPr>
        <w:jc w:val="both"/>
        <w:rPr>
          <w:sz w:val="28"/>
          <w:szCs w:val="28"/>
        </w:rPr>
      </w:pPr>
      <w:bookmarkStart w:id="1" w:name="_GoBack"/>
      <w:r w:rsidRPr="00551E17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0AF201AE" wp14:editId="01372ACF">
            <wp:simplePos x="0" y="0"/>
            <wp:positionH relativeFrom="column">
              <wp:posOffset>-1049020</wp:posOffset>
            </wp:positionH>
            <wp:positionV relativeFrom="paragraph">
              <wp:posOffset>-578485</wp:posOffset>
            </wp:positionV>
            <wp:extent cx="7515860" cy="10278745"/>
            <wp:effectExtent l="0" t="0" r="8890" b="8255"/>
            <wp:wrapThrough wrapText="bothSides">
              <wp:wrapPolygon edited="0">
                <wp:start x="0" y="0"/>
                <wp:lineTo x="0" y="21577"/>
                <wp:lineTo x="21571" y="21577"/>
                <wp:lineTo x="21571" y="0"/>
                <wp:lineTo x="0" y="0"/>
              </wp:wrapPolygon>
            </wp:wrapThrough>
            <wp:docPr id="1" name="Рисунок 1" descr="F:\Шолом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олом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027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774D2D" w:rsidRDefault="00551E17" w:rsidP="00551E17">
      <w:pPr>
        <w:jc w:val="both"/>
        <w:rPr>
          <w:b/>
          <w:caps/>
          <w:sz w:val="28"/>
          <w:szCs w:val="28"/>
        </w:rPr>
      </w:pPr>
      <w:r w:rsidRPr="00551E17">
        <w:rPr>
          <w:b/>
          <w:sz w:val="28"/>
          <w:szCs w:val="28"/>
        </w:rPr>
        <w:lastRenderedPageBreak/>
        <w:t>СО</w:t>
      </w:r>
      <w:r w:rsidR="00775F31" w:rsidRPr="00551E17">
        <w:rPr>
          <w:b/>
          <w:caps/>
          <w:sz w:val="28"/>
          <w:szCs w:val="28"/>
        </w:rPr>
        <w:t>де</w:t>
      </w:r>
      <w:r w:rsidR="00775F31">
        <w:rPr>
          <w:b/>
          <w:caps/>
          <w:sz w:val="28"/>
          <w:szCs w:val="28"/>
        </w:rPr>
        <w:t>ржание</w:t>
      </w:r>
    </w:p>
    <w:p w:rsidR="00774D2D" w:rsidRDefault="00774D2D">
      <w:pPr>
        <w:jc w:val="center"/>
        <w:rPr>
          <w:b/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8719"/>
        <w:gridCol w:w="852"/>
      </w:tblGrid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Пояснительная записка………………………………………………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Общая характеристика учебной дисциплины………………………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учебной дисциплины в учебном плане…………………….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Результаты освоения учебной дисциплины………………………..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Структура и содержание учебной дисциплины………………………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Календарно - тематический план…………………………………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Примерные темы индивидуальных проектов…………………….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8.Вопросы для подготовки к дифференцированному зачету/экзамену……………………………………………………………..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дисциплины…………………………………………………..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4D2D">
        <w:tc>
          <w:tcPr>
            <w:tcW w:w="8718" w:type="dxa"/>
            <w:shd w:val="clear" w:color="auto" w:fill="auto"/>
          </w:tcPr>
          <w:p w:rsidR="00774D2D" w:rsidRDefault="00775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Литература…………………………………………………………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74D2D" w:rsidRDefault="00774D2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5F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1.ПОЯСНИТЕЛЬНАЯ ЗАПИСКА</w:t>
      </w:r>
    </w:p>
    <w:p w:rsidR="00774D2D" w:rsidRDefault="00774D2D">
      <w:pPr>
        <w:jc w:val="center"/>
        <w:rPr>
          <w:b/>
          <w:sz w:val="28"/>
          <w:szCs w:val="28"/>
        </w:rPr>
      </w:pP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>Физическая культура</w:t>
      </w:r>
      <w:r>
        <w:rPr>
          <w:sz w:val="28"/>
          <w:szCs w:val="28"/>
        </w:rPr>
        <w:t xml:space="preserve"> составлена на основе: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12.08.2022 N 732</w:t>
      </w:r>
      <w:r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>
        <w:rPr>
          <w:sz w:val="28"/>
          <w:szCs w:val="28"/>
        </w:rPr>
        <w:br/>
        <w:t>(Зарегистрировано в Минюсте России 12.09.2022 N 70034);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23.11.2022 N 1014</w:t>
      </w:r>
      <w:r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-   </w:t>
      </w:r>
      <w:r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Cs w:val="28"/>
        </w:rPr>
        <w:t>-</w:t>
      </w:r>
      <w:r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774D2D" w:rsidRDefault="00775F31">
      <w:pPr>
        <w:tabs>
          <w:tab w:val="left" w:pos="600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30.04.2021 N Р-98).</w:t>
      </w:r>
      <w:r>
        <w:rPr>
          <w:i/>
          <w:sz w:val="28"/>
          <w:szCs w:val="28"/>
        </w:rPr>
        <w:t xml:space="preserve"> 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774D2D" w:rsidRDefault="00775F31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74D2D" w:rsidRDefault="00775F31">
      <w:pPr>
        <w:tabs>
          <w:tab w:val="left" w:pos="600"/>
        </w:tabs>
        <w:ind w:firstLine="851"/>
        <w:jc w:val="both"/>
      </w:pPr>
      <w:r>
        <w:rPr>
          <w:sz w:val="28"/>
          <w:szCs w:val="28"/>
        </w:rPr>
        <w:t xml:space="preserve">При освоении </w:t>
      </w:r>
      <w:proofErr w:type="gramStart"/>
      <w:r>
        <w:rPr>
          <w:sz w:val="28"/>
          <w:szCs w:val="28"/>
        </w:rPr>
        <w:t>специальности  дисциплина</w:t>
      </w:r>
      <w:proofErr w:type="gramEnd"/>
      <w:r>
        <w:rPr>
          <w:sz w:val="28"/>
          <w:szCs w:val="28"/>
        </w:rPr>
        <w:t xml:space="preserve"> «</w:t>
      </w:r>
      <w:r>
        <w:rPr>
          <w:i/>
          <w:sz w:val="28"/>
          <w:szCs w:val="28"/>
        </w:rPr>
        <w:t>Физическая культура»</w:t>
      </w:r>
      <w:r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>
        <w:rPr>
          <w:sz w:val="28"/>
          <w:szCs w:val="28"/>
        </w:rPr>
        <w:t xml:space="preserve">общеобразовательная </w:t>
      </w:r>
      <w:r>
        <w:rPr>
          <w:color w:val="000000"/>
          <w:sz w:val="28"/>
          <w:szCs w:val="28"/>
        </w:rPr>
        <w:t>дисциплина в объеме  78</w:t>
      </w:r>
      <w:r>
        <w:rPr>
          <w:sz w:val="28"/>
          <w:szCs w:val="28"/>
        </w:rPr>
        <w:t xml:space="preserve"> часов (из них 4 часа теоретических занятий, 74 часа практических занятий ). </w:t>
      </w:r>
    </w:p>
    <w:p w:rsidR="00774D2D" w:rsidRDefault="00775F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«Физическая культура» обучающийся на базовом уровне научится: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lastRenderedPageBreak/>
        <w:t xml:space="preserve">- определять влияние оздоровительных систем физического воспитания на укрепление здоровья, профилактику профессиональных заболеваний и вредных </w:t>
      </w:r>
      <w:proofErr w:type="gramStart"/>
      <w:r>
        <w:rPr>
          <w:szCs w:val="28"/>
        </w:rPr>
        <w:t>привычек ;</w:t>
      </w:r>
      <w:proofErr w:type="gramEnd"/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знать способы контроля и оценки физического развития и физической подготовленности;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 xml:space="preserve">- характеризовать индивидуальные особенности физического и психического </w:t>
      </w:r>
      <w:proofErr w:type="gramStart"/>
      <w:r>
        <w:rPr>
          <w:szCs w:val="28"/>
        </w:rPr>
        <w:t>развития ;</w:t>
      </w:r>
      <w:proofErr w:type="gramEnd"/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составлять и выполнять индивидуально ориентированные комплексы оздоровительной и адаптивной физической культуры;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выполнять комплексы упражнений традиционных и современных оздоровительных систем физического воспитания;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практически использовать приемы самомассажа и релаксации;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 xml:space="preserve"> - практически использовать приемы защиты и самообороны;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составлять и проводить комплексы физических упражнений различной направленности;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определять уровни индивидуального физического развития и развития физических качеств;</w:t>
      </w:r>
    </w:p>
    <w:p w:rsidR="00774D2D" w:rsidRDefault="00775F31">
      <w:pPr>
        <w:pStyle w:val="ac"/>
        <w:ind w:firstLine="0"/>
        <w:rPr>
          <w:szCs w:val="28"/>
        </w:rPr>
      </w:pPr>
      <w:r>
        <w:rPr>
          <w:szCs w:val="28"/>
        </w:rPr>
        <w:t>- проводить мероприятия по профилактике травматизма во время занятий физическими упражнениями;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</w:rPr>
        <w:t>-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774D2D" w:rsidRDefault="00774D2D">
      <w:pPr>
        <w:ind w:firstLine="540"/>
        <w:jc w:val="both"/>
        <w:rPr>
          <w:sz w:val="28"/>
          <w:szCs w:val="28"/>
        </w:rPr>
      </w:pPr>
    </w:p>
    <w:p w:rsidR="00774D2D" w:rsidRDefault="00774D2D">
      <w:pPr>
        <w:ind w:firstLine="540"/>
        <w:jc w:val="both"/>
        <w:rPr>
          <w:sz w:val="28"/>
          <w:szCs w:val="28"/>
        </w:rPr>
      </w:pPr>
    </w:p>
    <w:p w:rsidR="00774D2D" w:rsidRDefault="00775F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Обучающийся на базовом уровне получит возможность научиться:</w:t>
      </w:r>
    </w:p>
    <w:p w:rsidR="00774D2D" w:rsidRDefault="00774D2D">
      <w:pPr>
        <w:ind w:firstLine="540"/>
        <w:jc w:val="both"/>
        <w:rPr>
          <w:sz w:val="28"/>
          <w:szCs w:val="28"/>
        </w:rPr>
      </w:pP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выполнять технические приемы и тактические действия национальных видов спорта;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осуществлять судейство в избранном виде спорта;</w:t>
      </w:r>
    </w:p>
    <w:p w:rsidR="00774D2D" w:rsidRDefault="00775F31">
      <w:pPr>
        <w:pStyle w:val="ac"/>
        <w:rPr>
          <w:szCs w:val="28"/>
        </w:rPr>
      </w:pPr>
      <w:r>
        <w:rPr>
          <w:szCs w:val="28"/>
        </w:rPr>
        <w:t>- составлять и выполнять комплексы специальной физической подготовки.</w:t>
      </w:r>
    </w:p>
    <w:p w:rsidR="00774D2D" w:rsidRDefault="00774D2D">
      <w:pPr>
        <w:ind w:firstLine="540"/>
        <w:jc w:val="both"/>
        <w:rPr>
          <w:sz w:val="28"/>
          <w:szCs w:val="28"/>
        </w:rPr>
      </w:pPr>
    </w:p>
    <w:p w:rsidR="00774D2D" w:rsidRDefault="00775F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74D2D" w:rsidRDefault="00775F31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>
        <w:rPr>
          <w:i/>
          <w:sz w:val="28"/>
          <w:szCs w:val="28"/>
        </w:rPr>
        <w:t>(зачета, дифференцированного зачета, экзамена)</w:t>
      </w:r>
      <w:r>
        <w:rPr>
          <w:sz w:val="28"/>
          <w:szCs w:val="28"/>
        </w:rPr>
        <w:t xml:space="preserve"> в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(в соответствии с учебным планом).</w:t>
      </w:r>
    </w:p>
    <w:p w:rsidR="00774D2D" w:rsidRDefault="00774D2D">
      <w:pPr>
        <w:ind w:right="-851"/>
        <w:rPr>
          <w:b/>
          <w:sz w:val="28"/>
          <w:szCs w:val="28"/>
        </w:rPr>
      </w:pPr>
    </w:p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5F31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774D2D" w:rsidRDefault="00774D2D">
      <w:pPr>
        <w:ind w:right="-851"/>
        <w:jc w:val="center"/>
        <w:rPr>
          <w:b/>
          <w:sz w:val="28"/>
          <w:szCs w:val="28"/>
        </w:rPr>
      </w:pPr>
    </w:p>
    <w:p w:rsidR="00774D2D" w:rsidRDefault="00775F31">
      <w:pPr>
        <w:pStyle w:val="ad"/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Место дисциплины в структуре образовательной программы СПО:</w:t>
      </w:r>
    </w:p>
    <w:p w:rsidR="00774D2D" w:rsidRDefault="00775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t xml:space="preserve">Общеобразовательная дисциплина «Физическая культура» является обязательной частью общеобразовательного цикла образовательной программы в соответствии с ФГОС СПО по специальности  </w:t>
      </w:r>
      <w:r>
        <w:rPr>
          <w:b/>
          <w:bCs/>
          <w:sz w:val="28"/>
          <w:szCs w:val="28"/>
        </w:rPr>
        <w:t>09.02.07 «Информационные  системы и программирование»</w:t>
      </w:r>
    </w:p>
    <w:p w:rsidR="00774D2D" w:rsidRDefault="00775F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Цели и планируемые результаты освоения дисциплины:</w:t>
      </w:r>
    </w:p>
    <w:p w:rsidR="00774D2D" w:rsidRDefault="00775F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1.2.1 Цели дисциплины 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 , формирование культуры здорового и безопасного образа жизни будущего квалифицированного специалиста на основе национально- культурных ценностей и традиций, формирование мотивации и потребности к занятиям физической культурой у будущего квалифицированного специалиста. </w:t>
      </w:r>
    </w:p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5F31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774D2D" w:rsidRDefault="00774D2D">
      <w:pPr>
        <w:ind w:right="98" w:firstLine="540"/>
        <w:jc w:val="center"/>
        <w:rPr>
          <w:b/>
          <w:sz w:val="28"/>
          <w:szCs w:val="28"/>
        </w:rPr>
      </w:pP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является обязательным предметом/дополнительным предметом учебной области  ФГОС среднего общего образования.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>
        <w:rPr>
          <w:i/>
          <w:sz w:val="28"/>
          <w:szCs w:val="28"/>
        </w:rPr>
        <w:t>(наименование дисциплины)</w:t>
      </w:r>
      <w:r>
        <w:rPr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учебных планах ППКРС/ППССЗ место учебной дисциплины </w:t>
      </w:r>
      <w:r>
        <w:rPr>
          <w:i/>
          <w:sz w:val="28"/>
          <w:szCs w:val="28"/>
        </w:rPr>
        <w:t>(наименование дисциплины)</w:t>
      </w:r>
      <w:r>
        <w:rPr>
          <w:sz w:val="28"/>
          <w:szCs w:val="28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774D2D" w:rsidRDefault="00774D2D">
      <w:pPr>
        <w:ind w:right="98" w:firstLine="540"/>
        <w:jc w:val="both"/>
        <w:rPr>
          <w:sz w:val="28"/>
          <w:szCs w:val="28"/>
        </w:rPr>
      </w:pPr>
    </w:p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4D2D"/>
    <w:p w:rsidR="00774D2D" w:rsidRDefault="00775F31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4.РЕЗУЛЬТАТЫ ОСВОЕНИЯ УЧЕБНОЙ ДИСЦИПЛИНЫ</w:t>
      </w:r>
    </w:p>
    <w:p w:rsidR="00774D2D" w:rsidRDefault="00774D2D">
      <w:pPr>
        <w:ind w:firstLine="709"/>
        <w:jc w:val="both"/>
        <w:rPr>
          <w:sz w:val="28"/>
          <w:szCs w:val="28"/>
          <w:lang w:eastAsia="ru-RU"/>
        </w:rPr>
      </w:pPr>
    </w:p>
    <w:p w:rsidR="00774D2D" w:rsidRDefault="00775F31">
      <w:pPr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«Физическая культура» обеспечивает достижение обучающимися следующих </w:t>
      </w:r>
      <w:r>
        <w:rPr>
          <w:b/>
          <w:sz w:val="28"/>
          <w:szCs w:val="28"/>
          <w:lang w:eastAsia="ru-RU"/>
        </w:rPr>
        <w:t>личностных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результатов по ФГОС СОО (</w:t>
      </w:r>
      <w:r>
        <w:rPr>
          <w:b/>
          <w:bCs/>
          <w:sz w:val="28"/>
          <w:szCs w:val="28"/>
          <w:lang w:eastAsia="ru-RU"/>
        </w:rPr>
        <w:t>ЛР</w:t>
      </w:r>
      <w:r>
        <w:rPr>
          <w:bCs/>
          <w:sz w:val="28"/>
          <w:szCs w:val="28"/>
          <w:lang w:eastAsia="ru-RU"/>
        </w:rPr>
        <w:t>):</w:t>
      </w:r>
      <w:r>
        <w:t xml:space="preserve"> </w:t>
      </w:r>
      <w:r>
        <w:rPr>
          <w:bCs/>
          <w:sz w:val="28"/>
          <w:szCs w:val="28"/>
          <w:lang w:eastAsia="ru-RU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74D2D" w:rsidRDefault="00774D2D">
      <w:pPr>
        <w:ind w:firstLine="709"/>
        <w:jc w:val="both"/>
        <w:rPr>
          <w:sz w:val="28"/>
          <w:szCs w:val="28"/>
          <w:lang w:eastAsia="ru-RU"/>
        </w:rPr>
      </w:pP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гражданское воспитание: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нравственного сознания,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5: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6: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7: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8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</w:t>
      </w:r>
      <w:r>
        <w:rPr>
          <w:rFonts w:ascii="Times New Roman" w:hAnsi="Times New Roman" w:cs="Times New Roman"/>
          <w:sz w:val="28"/>
          <w:szCs w:val="28"/>
        </w:rPr>
        <w:lastRenderedPageBreak/>
        <w:t>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74D2D" w:rsidRDefault="00774D2D">
      <w:pPr>
        <w:ind w:firstLine="709"/>
        <w:jc w:val="both"/>
        <w:rPr>
          <w:sz w:val="28"/>
          <w:szCs w:val="28"/>
          <w:lang w:eastAsia="ru-RU"/>
        </w:rPr>
      </w:pPr>
    </w:p>
    <w:p w:rsidR="00774D2D" w:rsidRDefault="00775F31">
      <w:pPr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«Физическая культура» обеспечивает достижение обучающимися следующих </w:t>
      </w:r>
      <w:proofErr w:type="spellStart"/>
      <w:r>
        <w:rPr>
          <w:b/>
          <w:sz w:val="28"/>
          <w:szCs w:val="28"/>
          <w:lang w:eastAsia="ru-RU"/>
        </w:rPr>
        <w:t>метапредметных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результатов </w:t>
      </w:r>
      <w:r>
        <w:rPr>
          <w:b/>
          <w:bCs/>
          <w:sz w:val="28"/>
          <w:szCs w:val="28"/>
          <w:lang w:eastAsia="ru-RU"/>
        </w:rPr>
        <w:t>(МР) по ФГОС СОО</w:t>
      </w:r>
      <w:r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774D2D" w:rsidRDefault="00775F31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i/>
          <w:iCs/>
          <w:sz w:val="28"/>
          <w:szCs w:val="28"/>
          <w:lang w:eastAsia="ru-RU"/>
        </w:rPr>
        <w:t>базовые логические действия:</w:t>
      </w:r>
      <w:r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>
        <w:rPr>
          <w:i/>
          <w:iCs/>
          <w:sz w:val="28"/>
          <w:szCs w:val="28"/>
          <w:lang w:eastAsia="ru-RU"/>
        </w:rPr>
        <w:t>работа с информацией:</w:t>
      </w:r>
      <w:r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>
        <w:rPr>
          <w:sz w:val="28"/>
          <w:szCs w:val="28"/>
          <w:lang w:eastAsia="ru-RU"/>
        </w:rPr>
        <w:lastRenderedPageBreak/>
        <w:t>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774D2D" w:rsidRDefault="00775F31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i/>
          <w:iCs/>
          <w:sz w:val="28"/>
          <w:szCs w:val="28"/>
          <w:lang w:eastAsia="ru-RU"/>
        </w:rPr>
        <w:t xml:space="preserve">общение: </w:t>
      </w:r>
      <w:r>
        <w:rPr>
          <w:sz w:val="28"/>
          <w:szCs w:val="28"/>
          <w:lang w:eastAsia="ru-RU"/>
        </w:rPr>
        <w:t xml:space="preserve"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</w:t>
      </w:r>
      <w:proofErr w:type="gramStart"/>
      <w:r>
        <w:rPr>
          <w:sz w:val="28"/>
          <w:szCs w:val="28"/>
          <w:lang w:eastAsia="ru-RU"/>
        </w:rPr>
        <w:t xml:space="preserve">ситуации;   </w:t>
      </w:r>
      <w:proofErr w:type="gramEnd"/>
      <w:r>
        <w:rPr>
          <w:sz w:val="28"/>
          <w:szCs w:val="28"/>
          <w:lang w:eastAsia="ru-RU"/>
        </w:rPr>
        <w:t xml:space="preserve"> развернуто и логично излагать свою точку зрения с использованием языковых средств;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74D2D" w:rsidRDefault="00775F31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а) самоорганизация: </w:t>
      </w:r>
      <w:r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б) самоконтроль: </w:t>
      </w:r>
      <w:r>
        <w:rPr>
          <w:sz w:val="28"/>
          <w:szCs w:val="28"/>
          <w:lang w:eastAsia="ru-RU"/>
        </w:rPr>
        <w:t xml:space="preserve">давать оценку новым ситуациям, вносить коррективы </w:t>
      </w:r>
      <w:r>
        <w:rPr>
          <w:sz w:val="28"/>
          <w:szCs w:val="28"/>
          <w:lang w:eastAsia="ru-RU"/>
        </w:rPr>
        <w:lastRenderedPageBreak/>
        <w:t xml:space="preserve">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</w:t>
      </w:r>
      <w:proofErr w:type="spellStart"/>
      <w:r>
        <w:rPr>
          <w:i/>
          <w:iCs/>
          <w:sz w:val="28"/>
          <w:szCs w:val="28"/>
          <w:lang w:eastAsia="ru-RU"/>
        </w:rPr>
        <w:t>сформированность</w:t>
      </w:r>
      <w:proofErr w:type="spellEnd"/>
      <w:r>
        <w:rPr>
          <w:i/>
          <w:iCs/>
          <w:sz w:val="28"/>
          <w:szCs w:val="28"/>
          <w:lang w:eastAsia="ru-RU"/>
        </w:rPr>
        <w:t xml:space="preserve">: </w:t>
      </w:r>
      <w:r>
        <w:rPr>
          <w:sz w:val="28"/>
          <w:szCs w:val="28"/>
          <w:lang w:eastAsia="ru-RU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rPr>
          <w:sz w:val="28"/>
          <w:szCs w:val="28"/>
          <w:lang w:eastAsia="ru-RU"/>
        </w:rPr>
        <w:t>эмпатии</w:t>
      </w:r>
      <w:proofErr w:type="spellEnd"/>
      <w:r>
        <w:rPr>
          <w:sz w:val="28"/>
          <w:szCs w:val="28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74D2D" w:rsidRDefault="00775F31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774D2D" w:rsidRDefault="00774D2D">
      <w:pPr>
        <w:ind w:firstLine="709"/>
        <w:jc w:val="both"/>
        <w:rPr>
          <w:sz w:val="28"/>
          <w:szCs w:val="28"/>
        </w:rPr>
      </w:pPr>
    </w:p>
    <w:p w:rsidR="00774D2D" w:rsidRDefault="00774D2D">
      <w:pPr>
        <w:ind w:firstLine="709"/>
        <w:jc w:val="both"/>
        <w:rPr>
          <w:sz w:val="28"/>
          <w:szCs w:val="28"/>
        </w:rPr>
      </w:pPr>
    </w:p>
    <w:p w:rsidR="00774D2D" w:rsidRDefault="00775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Требования к </w:t>
      </w:r>
      <w:r>
        <w:rPr>
          <w:b/>
          <w:sz w:val="28"/>
          <w:szCs w:val="28"/>
          <w:lang w:eastAsia="ru-RU"/>
        </w:rPr>
        <w:t>предметным</w:t>
      </w:r>
      <w:r>
        <w:rPr>
          <w:sz w:val="28"/>
          <w:szCs w:val="28"/>
          <w:lang w:eastAsia="ru-RU"/>
        </w:rPr>
        <w:t xml:space="preserve"> результатам освоения базового курса </w:t>
      </w:r>
      <w:r>
        <w:rPr>
          <w:sz w:val="28"/>
          <w:szCs w:val="28"/>
        </w:rPr>
        <w:t xml:space="preserve">«Экономика и бухгалтерский учет (по отраслям)» </w:t>
      </w:r>
      <w:r>
        <w:rPr>
          <w:sz w:val="28"/>
          <w:szCs w:val="28"/>
          <w:lang w:eastAsia="ru-RU"/>
        </w:rPr>
        <w:t>должны отражать: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ПР1</w:t>
      </w:r>
      <w:r>
        <w:rPr>
          <w:rFonts w:ascii="Times New Roman" w:hAnsi="Times New Roman" w:cs="Times New Roman"/>
          <w:sz w:val="28"/>
          <w:szCs w:val="28"/>
        </w:rPr>
        <w:t>: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ПР2</w:t>
      </w:r>
      <w:r>
        <w:rPr>
          <w:rFonts w:ascii="Times New Roman" w:hAnsi="Times New Roman" w:cs="Times New Roman"/>
          <w:sz w:val="28"/>
          <w:szCs w:val="28"/>
        </w:rPr>
        <w:t>: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ПР3</w:t>
      </w:r>
      <w:r>
        <w:rPr>
          <w:rFonts w:ascii="Times New Roman" w:hAnsi="Times New Roman" w:cs="Times New Roman"/>
          <w:sz w:val="28"/>
          <w:szCs w:val="28"/>
        </w:rPr>
        <w:t>: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ПР4</w:t>
      </w:r>
      <w:r>
        <w:rPr>
          <w:rFonts w:ascii="Times New Roman" w:hAnsi="Times New Roman" w:cs="Times New Roman"/>
          <w:sz w:val="28"/>
          <w:szCs w:val="28"/>
        </w:rPr>
        <w:t>: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74D2D" w:rsidRDefault="00775F3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ПР5</w:t>
      </w:r>
      <w:r>
        <w:rPr>
          <w:rFonts w:ascii="Times New Roman" w:hAnsi="Times New Roman" w:cs="Times New Roman"/>
          <w:sz w:val="28"/>
          <w:szCs w:val="28"/>
        </w:rPr>
        <w:t>: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774D2D" w:rsidRDefault="00775F31">
      <w:pPr>
        <w:rPr>
          <w:sz w:val="28"/>
          <w:szCs w:val="28"/>
        </w:rPr>
      </w:pPr>
      <w:r>
        <w:rPr>
          <w:b/>
          <w:sz w:val="28"/>
          <w:szCs w:val="28"/>
        </w:rPr>
        <w:t>ПР</w:t>
      </w:r>
      <w:proofErr w:type="gramStart"/>
      <w:r>
        <w:rPr>
          <w:b/>
          <w:sz w:val="28"/>
          <w:szCs w:val="28"/>
        </w:rPr>
        <w:t>6</w:t>
      </w:r>
      <w:r>
        <w:rPr>
          <w:sz w:val="28"/>
          <w:szCs w:val="28"/>
        </w:rPr>
        <w:t>:  положительную</w:t>
      </w:r>
      <w:proofErr w:type="gramEnd"/>
      <w:r>
        <w:rPr>
          <w:sz w:val="28"/>
          <w:szCs w:val="28"/>
        </w:rPr>
        <w:t xml:space="preserve"> динамику в развитии основных физических качеств (силы, быстроты, выносливости, гибкости и ловкости).</w:t>
      </w:r>
    </w:p>
    <w:p w:rsidR="00774D2D" w:rsidRDefault="00774D2D">
      <w:pPr>
        <w:ind w:right="98" w:firstLine="540"/>
        <w:jc w:val="both"/>
        <w:rPr>
          <w:sz w:val="28"/>
          <w:szCs w:val="28"/>
        </w:rPr>
      </w:pP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Рабочей программой по воспитанию по специальности «Коммерция (по отраслям)» данная дисциплина способствует развитию следующих личностных результатов  (</w:t>
      </w:r>
      <w:r>
        <w:rPr>
          <w:b/>
          <w:sz w:val="28"/>
          <w:szCs w:val="28"/>
        </w:rPr>
        <w:t>ВЛР</w:t>
      </w:r>
      <w:r>
        <w:rPr>
          <w:sz w:val="28"/>
          <w:szCs w:val="28"/>
        </w:rPr>
        <w:t>):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</w:t>
      </w:r>
      <w:r>
        <w:rPr>
          <w:sz w:val="28"/>
          <w:szCs w:val="28"/>
        </w:rPr>
        <w:t xml:space="preserve"> Осознающий себя гражданином и защитником великой страны.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№4</w:t>
      </w:r>
      <w:r>
        <w:rPr>
          <w:sz w:val="28"/>
          <w:szCs w:val="28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№7</w:t>
      </w:r>
      <w:r>
        <w:rPr>
          <w:sz w:val="28"/>
          <w:szCs w:val="28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№10</w:t>
      </w:r>
      <w:r>
        <w:rPr>
          <w:sz w:val="28"/>
          <w:szCs w:val="28"/>
        </w:rPr>
        <w:t xml:space="preserve"> Заботящийся о защите окружающей среды, собственной и чужой безопасности, в том числе цифровой.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№14</w:t>
      </w:r>
      <w:r>
        <w:rPr>
          <w:sz w:val="28"/>
          <w:szCs w:val="28"/>
        </w:rPr>
        <w:t xml:space="preserve">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№15</w:t>
      </w:r>
      <w:r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 25</w:t>
      </w:r>
      <w:r>
        <w:rPr>
          <w:sz w:val="28"/>
          <w:szCs w:val="28"/>
        </w:rPr>
        <w:t xml:space="preserve"> Активно применяющий полученные знания на практике</w:t>
      </w:r>
    </w:p>
    <w:p w:rsidR="00774D2D" w:rsidRDefault="00775F31">
      <w:pPr>
        <w:ind w:right="98" w:firstLine="540"/>
        <w:jc w:val="both"/>
        <w:rPr>
          <w:sz w:val="28"/>
          <w:szCs w:val="28"/>
          <w:lang w:eastAsia="nl-NL"/>
        </w:rPr>
      </w:pPr>
      <w:r>
        <w:rPr>
          <w:b/>
          <w:sz w:val="28"/>
          <w:szCs w:val="28"/>
        </w:rPr>
        <w:t>ВЛР №28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nl-NL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774D2D" w:rsidRDefault="00775F31">
      <w:pPr>
        <w:ind w:right="98" w:firstLine="540"/>
        <w:jc w:val="both"/>
        <w:rPr>
          <w:sz w:val="28"/>
          <w:szCs w:val="28"/>
        </w:rPr>
      </w:pPr>
      <w:r>
        <w:rPr>
          <w:b/>
          <w:sz w:val="28"/>
          <w:szCs w:val="28"/>
          <w:lang w:eastAsia="nl-NL"/>
        </w:rPr>
        <w:t>ВЛР №30</w:t>
      </w:r>
      <w:r>
        <w:rPr>
          <w:sz w:val="28"/>
          <w:szCs w:val="28"/>
          <w:lang w:eastAsia="nl-NL"/>
        </w:rPr>
        <w:t xml:space="preserve"> </w:t>
      </w:r>
      <w:r>
        <w:rPr>
          <w:sz w:val="28"/>
          <w:szCs w:val="28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5F31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774D2D" w:rsidRDefault="00775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5.1. Объем учебной дисциплины и виды учебной работы</w:t>
      </w:r>
    </w:p>
    <w:p w:rsidR="00774D2D" w:rsidRDefault="00774D2D"/>
    <w:tbl>
      <w:tblPr>
        <w:tblpPr w:leftFromText="180" w:rightFromText="180" w:vertAnchor="text" w:horzAnchor="margin" w:tblpXSpec="center" w:tblpY="196"/>
        <w:tblW w:w="10327" w:type="dxa"/>
        <w:jc w:val="center"/>
        <w:tblLook w:val="01E0" w:firstRow="1" w:lastRow="1" w:firstColumn="1" w:lastColumn="1" w:noHBand="0" w:noVBand="0"/>
      </w:tblPr>
      <w:tblGrid>
        <w:gridCol w:w="5466"/>
        <w:gridCol w:w="1071"/>
        <w:gridCol w:w="2494"/>
        <w:gridCol w:w="24"/>
        <w:gridCol w:w="1050"/>
        <w:gridCol w:w="222"/>
      </w:tblGrid>
      <w:tr w:rsidR="00774D2D">
        <w:trPr>
          <w:trHeight w:val="460"/>
          <w:jc w:val="center"/>
        </w:trPr>
        <w:tc>
          <w:tcPr>
            <w:tcW w:w="6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Вид учебной работы</w:t>
            </w:r>
          </w:p>
        </w:tc>
        <w:tc>
          <w:tcPr>
            <w:tcW w:w="3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Трудоемкость, ч.</w:t>
            </w:r>
          </w:p>
        </w:tc>
        <w:tc>
          <w:tcPr>
            <w:tcW w:w="16" w:type="dxa"/>
            <w:shd w:val="clear" w:color="auto" w:fill="auto"/>
          </w:tcPr>
          <w:p w:rsidR="00774D2D" w:rsidRDefault="00774D2D"/>
        </w:tc>
      </w:tr>
      <w:tr w:rsidR="00774D2D">
        <w:trPr>
          <w:trHeight w:val="300"/>
          <w:jc w:val="center"/>
        </w:trPr>
        <w:tc>
          <w:tcPr>
            <w:tcW w:w="6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семестр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всего</w:t>
            </w:r>
          </w:p>
        </w:tc>
        <w:tc>
          <w:tcPr>
            <w:tcW w:w="18" w:type="dxa"/>
            <w:shd w:val="clear" w:color="auto" w:fill="auto"/>
          </w:tcPr>
          <w:p w:rsidR="00774D2D" w:rsidRDefault="00774D2D"/>
        </w:tc>
      </w:tr>
      <w:tr w:rsidR="00774D2D">
        <w:trPr>
          <w:trHeight w:val="330"/>
          <w:jc w:val="center"/>
        </w:trPr>
        <w:tc>
          <w:tcPr>
            <w:tcW w:w="6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val="en-US" w:eastAsia="en-US"/>
              </w:rPr>
            </w:pPr>
            <w:r>
              <w:rPr>
                <w:rFonts w:eastAsiaTheme="minorHAnsi"/>
                <w:b/>
                <w:iCs/>
                <w:lang w:val="en-US" w:eastAsia="en-US"/>
              </w:rPr>
              <w:t xml:space="preserve">I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val="en-US" w:eastAsia="en-US"/>
              </w:rPr>
            </w:pPr>
            <w:r>
              <w:rPr>
                <w:rFonts w:eastAsiaTheme="minorHAnsi"/>
                <w:b/>
                <w:iCs/>
                <w:lang w:val="en-US" w:eastAsia="en-US"/>
              </w:rPr>
              <w:t xml:space="preserve">II 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/>
                <w:i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38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40</w:t>
            </w:r>
          </w:p>
        </w:tc>
        <w:tc>
          <w:tcPr>
            <w:tcW w:w="115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Cs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78</w:t>
            </w:r>
          </w:p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38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40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78</w:t>
            </w: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урок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4</w:t>
            </w: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лабораторно-практические занятия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36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38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74</w:t>
            </w: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консультация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  <w:tc>
          <w:tcPr>
            <w:tcW w:w="21" w:type="dxa"/>
            <w:shd w:val="clear" w:color="auto" w:fill="auto"/>
          </w:tcPr>
          <w:p w:rsidR="00774D2D" w:rsidRDefault="00774D2D"/>
        </w:tc>
      </w:tr>
      <w:tr w:rsidR="00774D2D">
        <w:trPr>
          <w:trHeight w:val="378"/>
          <w:jc w:val="center"/>
        </w:trPr>
        <w:tc>
          <w:tcPr>
            <w:tcW w:w="6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Промежуточная аттестация </w:t>
            </w:r>
            <w:r>
              <w:rPr>
                <w:rFonts w:eastAsiaTheme="minorHAnsi"/>
                <w:i/>
                <w:iCs/>
                <w:lang w:eastAsia="en-US"/>
              </w:rPr>
              <w:t xml:space="preserve">в форме  </w:t>
            </w:r>
            <w:r>
              <w:rPr>
                <w:rFonts w:eastAsiaTheme="minorHAnsi"/>
                <w:bCs/>
                <w:i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Зачет 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Диффренцированный</w:t>
            </w:r>
            <w:proofErr w:type="spellEnd"/>
            <w:r>
              <w:rPr>
                <w:rFonts w:eastAsiaTheme="minorHAnsi"/>
                <w:b/>
                <w:i/>
                <w:iCs/>
                <w:lang w:eastAsia="en-US"/>
              </w:rPr>
              <w:t xml:space="preserve"> зачет 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D2D" w:rsidRDefault="00774D2D">
            <w:pPr>
              <w:spacing w:line="276" w:lineRule="auto"/>
              <w:jc w:val="both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</w:tr>
    </w:tbl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8"/>
          <w:szCs w:val="28"/>
          <w:lang w:eastAsia="x-none"/>
        </w:rPr>
      </w:pPr>
    </w:p>
    <w:p w:rsidR="00774D2D" w:rsidRDefault="00774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8"/>
          <w:szCs w:val="28"/>
          <w:lang w:eastAsia="x-none"/>
        </w:rPr>
      </w:pPr>
    </w:p>
    <w:p w:rsidR="00774D2D" w:rsidRDefault="00774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8"/>
          <w:szCs w:val="28"/>
          <w:lang w:eastAsia="x-none"/>
        </w:rPr>
      </w:pPr>
    </w:p>
    <w:p w:rsidR="00774D2D" w:rsidRDefault="00775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  <w:lang w:val="x-none" w:eastAsia="x-none"/>
        </w:rPr>
      </w:pPr>
      <w:r>
        <w:rPr>
          <w:b/>
          <w:sz w:val="28"/>
          <w:szCs w:val="28"/>
          <w:lang w:eastAsia="x-none"/>
        </w:rPr>
        <w:t>5</w:t>
      </w:r>
      <w:r>
        <w:rPr>
          <w:b/>
          <w:sz w:val="28"/>
          <w:szCs w:val="28"/>
          <w:lang w:val="x-none" w:eastAsia="x-none"/>
        </w:rPr>
        <w:t>.2. Тематический план и содержание учебной дисциплины</w:t>
      </w:r>
    </w:p>
    <w:p w:rsidR="00774D2D" w:rsidRDefault="00775F31">
      <w:pPr>
        <w:tabs>
          <w:tab w:val="left" w:pos="567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Раздел  </w:t>
      </w:r>
      <w:r>
        <w:rPr>
          <w:rFonts w:eastAsia="Calibri"/>
          <w:b/>
          <w:sz w:val="28"/>
          <w:szCs w:val="28"/>
          <w:lang w:val="en-US" w:eastAsia="en-US"/>
        </w:rPr>
        <w:t>I</w:t>
      </w:r>
      <w:r>
        <w:rPr>
          <w:rFonts w:eastAsia="Calibri"/>
          <w:b/>
          <w:sz w:val="28"/>
          <w:szCs w:val="28"/>
          <w:lang w:eastAsia="en-US"/>
        </w:rPr>
        <w:t>. Теория:</w:t>
      </w:r>
      <w:r>
        <w:rPr>
          <w:rFonts w:eastAsia="Calibri"/>
          <w:sz w:val="28"/>
          <w:szCs w:val="28"/>
          <w:lang w:eastAsia="en-US"/>
        </w:rPr>
        <w:t xml:space="preserve"> 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774D2D" w:rsidRDefault="00775F31">
      <w:pPr>
        <w:jc w:val="both"/>
        <w:rPr>
          <w:rFonts w:eastAsia="Calibri"/>
          <w:iCs/>
          <w:color w:val="000000"/>
          <w:sz w:val="28"/>
          <w:szCs w:val="28"/>
          <w:lang w:eastAsia="en-US"/>
        </w:rPr>
      </w:pPr>
      <w:r>
        <w:rPr>
          <w:rFonts w:eastAsia="Calibri"/>
          <w:iCs/>
          <w:color w:val="000000"/>
          <w:sz w:val="28"/>
          <w:szCs w:val="28"/>
          <w:lang w:eastAsia="en-US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774D2D" w:rsidRDefault="00775F31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Раздел  </w:t>
      </w:r>
      <w:r>
        <w:rPr>
          <w:rFonts w:eastAsia="Calibri"/>
          <w:b/>
          <w:sz w:val="28"/>
          <w:szCs w:val="28"/>
          <w:lang w:val="en-US" w:eastAsia="en-US"/>
        </w:rPr>
        <w:t>II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b/>
          <w:sz w:val="28"/>
          <w:szCs w:val="28"/>
          <w:lang w:eastAsia="en-US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(Легкая атлетика.):</w:t>
      </w:r>
    </w:p>
    <w:p w:rsidR="00774D2D" w:rsidRDefault="00775F31">
      <w:pPr>
        <w:tabs>
          <w:tab w:val="left" w:pos="567"/>
        </w:tabs>
        <w:spacing w:line="276" w:lineRule="auto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№1 </w:t>
      </w:r>
      <w:r>
        <w:rPr>
          <w:rFonts w:eastAsia="Calibri"/>
          <w:color w:val="FF0000"/>
          <w:sz w:val="28"/>
          <w:szCs w:val="28"/>
          <w:lang w:eastAsia="en-US"/>
        </w:rPr>
        <w:t>Входной контроль</w:t>
      </w:r>
    </w:p>
    <w:p w:rsidR="00774D2D" w:rsidRDefault="00775F31">
      <w:pPr>
        <w:spacing w:line="276" w:lineRule="auto"/>
        <w:jc w:val="both"/>
        <w:rPr>
          <w:rFonts w:eastAsiaTheme="minorHAnsi"/>
          <w:b/>
          <w:color w:val="000000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en-US"/>
        </w:rPr>
        <w:t>П.З.№2 Основы физической и спортивной подготовки</w:t>
      </w:r>
    </w:p>
    <w:p w:rsidR="00774D2D" w:rsidRDefault="00775F31">
      <w:pPr>
        <w:spacing w:line="276" w:lineRule="auto"/>
        <w:jc w:val="both"/>
        <w:rPr>
          <w:rFonts w:eastAsiaTheme="minorHAnsi"/>
          <w:b/>
          <w:color w:val="000000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en-US"/>
        </w:rPr>
        <w:t>П.З.№3 Основы физической и спортивной подготовки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П.З.№4 Отработка высокого старта</w:t>
      </w:r>
    </w:p>
    <w:p w:rsidR="00774D2D" w:rsidRDefault="00775F3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П.З №5 Прыжок в длину с разбега </w:t>
      </w:r>
    </w:p>
    <w:p w:rsidR="00774D2D" w:rsidRDefault="00775F3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П.З. № 6 Прыжок в длину с места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П.З.№7 Отработка низкого старта</w:t>
      </w:r>
    </w:p>
    <w:p w:rsidR="00774D2D" w:rsidRDefault="00775F31">
      <w:pPr>
        <w:spacing w:line="276" w:lineRule="auto"/>
        <w:jc w:val="both"/>
        <w:rPr>
          <w:rFonts w:eastAsiaTheme="minorHAnsi"/>
          <w:b/>
          <w:color w:val="000000"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  <w:lang w:eastAsia="en-US"/>
        </w:rPr>
        <w:t>П.З.№8 Стартовый разгон. Челночный бег</w:t>
      </w:r>
    </w:p>
    <w:p w:rsidR="00774D2D" w:rsidRDefault="00775F31">
      <w:pPr>
        <w:spacing w:line="276" w:lineRule="auto"/>
        <w:jc w:val="both"/>
        <w:rPr>
          <w:rFonts w:eastAsiaTheme="minorHAnsi"/>
          <w:color w:val="FF00FF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П.З.№9 Стартовый разгон. Челночный бег.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П.З.№10 Финиширование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П.З.№11  Финиширование.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П.З.№12 Закрепление бега на дистанцию 100м.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П.З.№13 Совершенствование  бега на дистанции 100м.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П.З.№14 Сдача контрольного норматива ГТО в беге 100м.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П.З.№15 Сдача контрольного норматива ГТО в беге 100м.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16 Эстафетный бег 4*100 м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17 Эстафетный бег 4*100 м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П.З.№18 Метание гранаты 500-700 гр.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П.З.№19 Метание гранаты 500-700 гр.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 № 20 Бег 800м. Совершенствование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П.З.№21 Метание гранаты (норматив ГТО)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П.З.№22 Бег 400м.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П.З.№23 Бег 400м.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П.З.№24 бег 1000м.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П.З.№25 Бег 1000м.- Девушки 1500м.-Юноши сдача норм ГТО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П.З.№26 Бег 2000-3000м. Отработка техники.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П.З.№27 Бег 2000-3000м. Отработка техники</w:t>
      </w:r>
    </w:p>
    <w:p w:rsidR="00774D2D" w:rsidRDefault="00775F31">
      <w:pPr>
        <w:tabs>
          <w:tab w:val="left" w:pos="567"/>
        </w:tabs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П.З. №28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Оздоровительные мероприятия по восстановлению организма и повышению работоспособности: сеансы аутотренинга, релаксации и самомассажа</w:t>
      </w:r>
    </w:p>
    <w:p w:rsidR="00774D2D" w:rsidRDefault="00774D2D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>
        <w:rPr>
          <w:rFonts w:eastAsiaTheme="minorHAnsi"/>
          <w:b/>
          <w:sz w:val="28"/>
          <w:szCs w:val="28"/>
          <w:lang w:val="en-US" w:eastAsia="en-US"/>
        </w:rPr>
        <w:t>III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 xml:space="preserve">Выполнение индивидуально   подобранных комплексов оздоровительной и адаптивной физической культуры, приемы 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защиты ,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страховки и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самостраховки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 (Гимнастика)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П.З.№29 Акробатика. Стойка на голове и руках. Опорный прыжок.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П.З.№30 Стойка на руках. Опорный прыжок ноги врозь.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П.З.№31 Акробатика. Кувырки вперед, назад. Опорный прыжок ноги врозь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 №32 Упражнения на высокой перекладине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Гимнастика девушки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 №33 Упражнения на высокой перекладине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Гимнастика девушки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П.З.№34 Упражнения на равновесие. Перевороты боком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35 Упражнения на брусьях - юноши. Упражнения на пластику, гибкость - девушки.</w:t>
      </w:r>
    </w:p>
    <w:p w:rsidR="00774D2D" w:rsidRDefault="00775F31">
      <w:pPr>
        <w:jc w:val="both"/>
        <w:rPr>
          <w:rFonts w:eastAsiaTheme="minorHAnsi"/>
          <w:sz w:val="28"/>
          <w:szCs w:val="28"/>
          <w:lang w:eastAsia="en-US"/>
        </w:rPr>
      </w:pPr>
      <w:bookmarkStart w:id="2" w:name="__DdeLink__4244_3759460154"/>
      <w:r>
        <w:rPr>
          <w:rFonts w:eastAsiaTheme="minorHAnsi"/>
          <w:sz w:val="28"/>
          <w:szCs w:val="28"/>
          <w:lang w:eastAsia="en-US"/>
        </w:rPr>
        <w:t>П.З.№  36 Упражнения на брусьях - юноши. Упражнения на пластику, гибкость - девушки</w:t>
      </w:r>
      <w:bookmarkEnd w:id="2"/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Зачет</w:t>
      </w: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II</w:t>
      </w:r>
      <w:r>
        <w:rPr>
          <w:rFonts w:eastAsiaTheme="minorHAnsi"/>
          <w:b/>
          <w:sz w:val="28"/>
          <w:szCs w:val="28"/>
          <w:lang w:eastAsia="en-US"/>
        </w:rPr>
        <w:t xml:space="preserve"> семестр</w:t>
      </w: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</w:t>
      </w:r>
      <w:r>
        <w:rPr>
          <w:rFonts w:eastAsiaTheme="minorHAnsi"/>
          <w:b/>
          <w:sz w:val="28"/>
          <w:szCs w:val="28"/>
          <w:lang w:val="en-US" w:eastAsia="en-US"/>
        </w:rPr>
        <w:t>V</w:t>
      </w:r>
      <w:r>
        <w:rPr>
          <w:rFonts w:eastAsiaTheme="minorHAnsi"/>
          <w:b/>
          <w:sz w:val="28"/>
          <w:szCs w:val="28"/>
          <w:lang w:eastAsia="en-US"/>
        </w:rPr>
        <w:t xml:space="preserve">  .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b/>
          <w:sz w:val="28"/>
          <w:szCs w:val="28"/>
          <w:lang w:eastAsia="en-US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Система индивидуальных занятий оздоровительной и тренировочной </w:t>
      </w:r>
      <w:proofErr w:type="gramStart"/>
      <w:r>
        <w:rPr>
          <w:rFonts w:eastAsiaTheme="minorHAnsi"/>
          <w:sz w:val="28"/>
          <w:szCs w:val="28"/>
          <w:lang w:eastAsia="en-US"/>
        </w:rPr>
        <w:t>направленности 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основы методики их организации и проведения, контроль и оценка эффективности занятий. Инструктаж по ТБ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37Техника скольжения на лыжах.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38 Попеременный  </w:t>
      </w:r>
      <w:proofErr w:type="spellStart"/>
      <w:r>
        <w:rPr>
          <w:rFonts w:eastAsiaTheme="minorHAnsi"/>
          <w:sz w:val="28"/>
          <w:szCs w:val="28"/>
          <w:lang w:eastAsia="en-US"/>
        </w:rPr>
        <w:t>четырехшажный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ход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39 Переменный </w:t>
      </w:r>
      <w:proofErr w:type="spellStart"/>
      <w:r>
        <w:rPr>
          <w:rFonts w:eastAsiaTheme="minorHAnsi"/>
          <w:sz w:val="28"/>
          <w:szCs w:val="28"/>
          <w:lang w:eastAsia="en-US"/>
        </w:rPr>
        <w:t>двухшажный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ход.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40 Одновременный </w:t>
      </w:r>
      <w:proofErr w:type="spellStart"/>
      <w:r>
        <w:rPr>
          <w:rFonts w:eastAsiaTheme="minorHAnsi"/>
          <w:sz w:val="28"/>
          <w:szCs w:val="28"/>
          <w:lang w:eastAsia="en-US"/>
        </w:rPr>
        <w:t>бесшажный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ход, Коньковый ход.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41 Переход с попеременных ходов на одновременные.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42Разновидности </w:t>
      </w:r>
      <w:proofErr w:type="gramStart"/>
      <w:r>
        <w:rPr>
          <w:rFonts w:eastAsiaTheme="minorHAnsi"/>
          <w:sz w:val="28"/>
          <w:szCs w:val="28"/>
          <w:lang w:eastAsia="en-US"/>
        </w:rPr>
        <w:t>подъема 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спуска, торможения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43 Эстафета (одновременный ход)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44 Прохождение дистанции 3-5 км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П.З.№45 Техника выполнения переводов.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46 Передача мяча после ведения.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47 Передача из-за головы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48 Бросок одной рукой сверху, штрафной бросок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49 Бросок в кольцо с близкой, средней, дальней дистанции.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П.З.№ 50 Технические действия в защите и нападении </w:t>
      </w:r>
    </w:p>
    <w:p w:rsidR="00774D2D" w:rsidRDefault="00775F3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51 Тактические действия в защите и в нападении</w:t>
      </w: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>
        <w:rPr>
          <w:rFonts w:eastAsiaTheme="minorHAnsi"/>
          <w:b/>
          <w:sz w:val="28"/>
          <w:szCs w:val="28"/>
          <w:lang w:val="en-US" w:eastAsia="en-US"/>
        </w:rPr>
        <w:t>VI</w:t>
      </w:r>
      <w:r>
        <w:rPr>
          <w:rFonts w:eastAsiaTheme="minorHAnsi"/>
          <w:b/>
          <w:sz w:val="28"/>
          <w:szCs w:val="28"/>
          <w:lang w:eastAsia="en-US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774D2D" w:rsidRDefault="00774D2D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52 Передача двумя руками сверху – совершенствование.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53 Передача двумя руками снизу- отработка техники.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54 Прием мяча с перекатом на </w:t>
      </w:r>
      <w:proofErr w:type="gramStart"/>
      <w:r>
        <w:rPr>
          <w:rFonts w:eastAsiaTheme="minorHAnsi"/>
          <w:sz w:val="28"/>
          <w:szCs w:val="28"/>
          <w:lang w:eastAsia="en-US"/>
        </w:rPr>
        <w:t>бок 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бедро , спину.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55 Верхняя прямая подача- совершенствование; верхняя боковая – отработка техники.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56 Верхняя боковая подача –совершенствование. Прием подачи. Зачет.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57 Передача двумя руками </w:t>
      </w:r>
      <w:proofErr w:type="gramStart"/>
      <w:r>
        <w:rPr>
          <w:rFonts w:eastAsiaTheme="minorHAnsi"/>
          <w:sz w:val="28"/>
          <w:szCs w:val="28"/>
          <w:lang w:eastAsia="en-US"/>
        </w:rPr>
        <w:t>сверху 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снизу.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58 Нападающий удар из зон 4,2 –совершенствование; зона 3-отработка техники.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59 Блокирование, Групповое блокирование.</w:t>
      </w:r>
    </w:p>
    <w:p w:rsidR="00774D2D" w:rsidRDefault="00775F3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60 Учебная игра. Судейств</w:t>
      </w: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>
        <w:rPr>
          <w:rFonts w:eastAsiaTheme="minorHAnsi"/>
          <w:b/>
          <w:sz w:val="28"/>
          <w:szCs w:val="28"/>
          <w:lang w:val="en-US" w:eastAsia="en-US"/>
        </w:rPr>
        <w:t>VII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гимнастика):</w:t>
      </w:r>
    </w:p>
    <w:p w:rsidR="00774D2D" w:rsidRDefault="00775F31">
      <w:pPr>
        <w:shd w:val="clear" w:color="auto" w:fill="FFFFFF"/>
        <w:tabs>
          <w:tab w:val="left" w:pos="567"/>
        </w:tabs>
        <w:snapToGri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61 Организация активной творческой жизнедеятельности, выбора </w:t>
      </w:r>
      <w:proofErr w:type="spellStart"/>
      <w:r>
        <w:rPr>
          <w:rFonts w:eastAsiaTheme="minorHAnsi"/>
          <w:sz w:val="28"/>
          <w:szCs w:val="28"/>
          <w:lang w:eastAsia="en-US"/>
        </w:rPr>
        <w:t>иформирования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здоровогообраза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жизни.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</w:t>
      </w:r>
      <w:proofErr w:type="gramStart"/>
      <w:r>
        <w:rPr>
          <w:rFonts w:eastAsiaTheme="minorHAnsi"/>
          <w:sz w:val="28"/>
          <w:szCs w:val="28"/>
          <w:lang w:eastAsia="en-US"/>
        </w:rPr>
        <w:t>62  Комплекс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упражнений с гантелями.-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>; упражнения на осанку - девушки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</w:t>
      </w:r>
      <w:proofErr w:type="gramStart"/>
      <w:r>
        <w:rPr>
          <w:rFonts w:eastAsiaTheme="minorHAnsi"/>
          <w:sz w:val="28"/>
          <w:szCs w:val="28"/>
          <w:lang w:eastAsia="en-US"/>
        </w:rPr>
        <w:t>№  63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Комплекс упражнений с гантелями. </w:t>
      </w:r>
      <w:proofErr w:type="gramStart"/>
      <w:r>
        <w:rPr>
          <w:rFonts w:eastAsiaTheme="minorHAnsi"/>
          <w:sz w:val="28"/>
          <w:szCs w:val="28"/>
          <w:lang w:eastAsia="en-US"/>
        </w:rPr>
        <w:t>.-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>; упр. На гибкость- девушки.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64 Комплекс упражнений с гирей16 </w:t>
      </w:r>
      <w:proofErr w:type="gramStart"/>
      <w:r>
        <w:rPr>
          <w:rFonts w:eastAsiaTheme="minorHAnsi"/>
          <w:sz w:val="28"/>
          <w:szCs w:val="28"/>
          <w:lang w:eastAsia="en-US"/>
        </w:rPr>
        <w:t>кг.-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>; упр. На пластику – девушки.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65 Работа на тренажерах круговым методом. </w:t>
      </w:r>
      <w:proofErr w:type="gramStart"/>
      <w:r>
        <w:rPr>
          <w:rFonts w:eastAsiaTheme="minorHAnsi"/>
          <w:sz w:val="28"/>
          <w:szCs w:val="28"/>
          <w:lang w:eastAsia="en-US"/>
        </w:rPr>
        <w:t>.-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>; заключительная часть комплекса- девушки.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</w:t>
      </w:r>
      <w:proofErr w:type="gramStart"/>
      <w:r>
        <w:rPr>
          <w:rFonts w:eastAsiaTheme="minorHAnsi"/>
          <w:sz w:val="28"/>
          <w:szCs w:val="28"/>
          <w:lang w:eastAsia="en-US"/>
        </w:rPr>
        <w:t>№  66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Приседание со штангой.-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>
        <w:rPr>
          <w:rFonts w:eastAsiaTheme="minorHAnsi"/>
          <w:sz w:val="28"/>
          <w:szCs w:val="28"/>
          <w:lang w:eastAsia="en-US"/>
        </w:rPr>
        <w:t>упр.на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пластику – девушки.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</w:t>
      </w:r>
      <w:proofErr w:type="gramStart"/>
      <w:r>
        <w:rPr>
          <w:rFonts w:eastAsiaTheme="minorHAnsi"/>
          <w:sz w:val="28"/>
          <w:szCs w:val="28"/>
          <w:lang w:eastAsia="en-US"/>
        </w:rPr>
        <w:t>№  67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Жим лежа. </w:t>
      </w:r>
      <w:proofErr w:type="gramStart"/>
      <w:r>
        <w:rPr>
          <w:rFonts w:eastAsiaTheme="minorHAnsi"/>
          <w:sz w:val="28"/>
          <w:szCs w:val="28"/>
          <w:lang w:eastAsia="en-US"/>
        </w:rPr>
        <w:t>.-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юшоши</w:t>
      </w:r>
      <w:proofErr w:type="spellEnd"/>
      <w:r>
        <w:rPr>
          <w:rFonts w:eastAsiaTheme="minorHAnsi"/>
          <w:sz w:val="28"/>
          <w:szCs w:val="28"/>
          <w:lang w:eastAsia="en-US"/>
        </w:rPr>
        <w:t>; комплекс в целом- девушки</w:t>
      </w:r>
    </w:p>
    <w:p w:rsidR="00774D2D" w:rsidRDefault="00775F3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>
        <w:rPr>
          <w:rFonts w:eastAsiaTheme="minorHAnsi"/>
          <w:b/>
          <w:sz w:val="28"/>
          <w:szCs w:val="28"/>
          <w:lang w:val="en-US" w:eastAsia="en-US"/>
        </w:rPr>
        <w:t>VIII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774D2D" w:rsidRDefault="00775F31">
      <w:pPr>
        <w:tabs>
          <w:tab w:val="left" w:pos="567"/>
        </w:tabs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П.З.№68 Правила и способы планирования системы индивидуальных занятий физическими упражнениями различной направленности.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69 Прыжок в высоту способом перешагивание. </w:t>
      </w:r>
      <w:proofErr w:type="gramStart"/>
      <w:r>
        <w:rPr>
          <w:rFonts w:eastAsiaTheme="minorHAnsi"/>
          <w:sz w:val="28"/>
          <w:szCs w:val="28"/>
          <w:lang w:eastAsia="en-US"/>
        </w:rPr>
        <w:t>Прыжок  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длину способом  согнув ноги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70 Прыжок в высоту способом перешагивание.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П.З.№ 71 Бег 2000-3000м.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П.З.№ 72 Бег 2000-3000м.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73 Бег 100 м.   </w:t>
      </w:r>
    </w:p>
    <w:p w:rsidR="00774D2D" w:rsidRDefault="00775F3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П.З.№ 74 Бег 1000 м </w:t>
      </w:r>
    </w:p>
    <w:p w:rsidR="00774D2D" w:rsidRDefault="00775F31">
      <w:pPr>
        <w:jc w:val="both"/>
        <w:rPr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(Дифференцированный зачет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  <w:sectPr w:rsidR="00774D2D">
          <w:footerReference w:type="default" r:id="rId8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docGrid w:linePitch="360"/>
        </w:sectPr>
      </w:pPr>
    </w:p>
    <w:p w:rsidR="00774D2D" w:rsidRDefault="00775F31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6.КАЛЕНДАРНО - ТЕМАТИЧЕСКИЙ ПЛАН</w:t>
      </w:r>
    </w:p>
    <w:p w:rsidR="00774D2D" w:rsidRDefault="00774D2D">
      <w:pPr>
        <w:rPr>
          <w:sz w:val="28"/>
          <w:szCs w:val="28"/>
        </w:rPr>
      </w:pPr>
    </w:p>
    <w:tbl>
      <w:tblPr>
        <w:tblW w:w="15276" w:type="dxa"/>
        <w:tblLook w:val="00A0" w:firstRow="1" w:lastRow="0" w:firstColumn="1" w:lastColumn="0" w:noHBand="0" w:noVBand="0"/>
      </w:tblPr>
      <w:tblGrid>
        <w:gridCol w:w="571"/>
        <w:gridCol w:w="3119"/>
        <w:gridCol w:w="813"/>
        <w:gridCol w:w="1417"/>
        <w:gridCol w:w="2086"/>
        <w:gridCol w:w="1417"/>
        <w:gridCol w:w="1821"/>
        <w:gridCol w:w="1748"/>
        <w:gridCol w:w="2284"/>
      </w:tblGrid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Самостоятельная</w:t>
            </w:r>
          </w:p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keepNext/>
              <w:outlineLvl w:val="2"/>
            </w:pPr>
            <w:r>
              <w:t>ЛР ФГОС</w:t>
            </w:r>
          </w:p>
          <w:p w:rsidR="00774D2D" w:rsidRDefault="00775F31">
            <w:r>
              <w:t>МР</w:t>
            </w:r>
          </w:p>
          <w:p w:rsidR="00774D2D" w:rsidRDefault="00775F31">
            <w:r>
              <w:t>ПР</w:t>
            </w:r>
          </w:p>
          <w:p w:rsidR="00774D2D" w:rsidRDefault="00775F31">
            <w:pPr>
              <w:rPr>
                <w:color w:val="000000"/>
                <w:lang w:eastAsia="ru-RU"/>
              </w:rPr>
            </w:pPr>
            <w:r>
              <w:t>ВЛР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7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 </w:t>
            </w:r>
            <w:r>
              <w:rPr>
                <w:rFonts w:eastAsia="Calibri"/>
                <w:b/>
                <w:lang w:val="en-US" w:eastAsia="en-US"/>
              </w:rPr>
              <w:t>I</w:t>
            </w:r>
            <w:r>
              <w:rPr>
                <w:rFonts w:eastAsia="Calibri"/>
                <w:b/>
                <w:lang w:eastAsia="en-US"/>
              </w:rPr>
              <w:t>. Теория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tabs>
                <w:tab w:val="left" w:pos="567"/>
              </w:tabs>
              <w:spacing w:after="20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      </w:r>
          </w:p>
          <w:p w:rsidR="00774D2D" w:rsidRDefault="00775F31">
            <w:pPr>
              <w:suppressAutoHyphens/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lang w:eastAsia="en-US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color w:val="FF0000"/>
                <w:lang w:eastAsia="en-US"/>
              </w:rPr>
              <w:t>еоретическое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ЛР1-8, </w:t>
            </w:r>
          </w:p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ВЛР1</w:t>
            </w:r>
          </w:p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ПР1-5</w:t>
            </w:r>
          </w:p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МР1-3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Составить режим дня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hd w:val="clear" w:color="auto" w:fill="FFFFFF"/>
              <w:tabs>
                <w:tab w:val="left" w:pos="567"/>
              </w:tabs>
              <w:snapToGrid w:val="0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 </w:t>
            </w:r>
            <w:r>
              <w:rPr>
                <w:rFonts w:eastAsia="Calibri"/>
                <w:b/>
                <w:lang w:val="en-US" w:eastAsia="en-US"/>
              </w:rPr>
              <w:t>II</w:t>
            </w:r>
            <w:r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b/>
                <w:lang w:eastAsia="en-US"/>
              </w:rPr>
              <w:t xml:space="preserve">Преодоление искусственных и естественных  препятствий с использованием разнообразных способов передвижения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 xml:space="preserve">(Легкая атлетика.) </w:t>
            </w: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tabs>
                <w:tab w:val="left" w:pos="567"/>
              </w:tabs>
              <w:rPr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П.З.№1 </w:t>
            </w:r>
          </w:p>
          <w:p w:rsidR="00774D2D" w:rsidRDefault="00775F31">
            <w:pPr>
              <w:tabs>
                <w:tab w:val="left" w:pos="567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  <w:t>Входной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Практическое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ОРУ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П.З.№2 Основы физической и спортивной подготовки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ОРУ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П.З.№3 Основы физической и спортивной подготовки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утренней гимнастики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П.З.№4 Отработка высокого старта</w:t>
            </w:r>
          </w:p>
          <w:p w:rsidR="00774D2D" w:rsidRDefault="00774D2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Утренняя пробежка 7-10 минут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 №5 Прыжок в длину с разбега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Прыжки со скакалкой 200 раз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П.З. № 6 Прыжок в длину с места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Прыжки со скакалкой 200 раз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П.З.№7 Отработка низкого старта</w:t>
            </w:r>
          </w:p>
          <w:p w:rsidR="00774D2D" w:rsidRDefault="00774D2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 xml:space="preserve">Отработка </w:t>
            </w:r>
            <w:proofErr w:type="spellStart"/>
            <w:r>
              <w:rPr>
                <w:rFonts w:eastAsia="Calibri"/>
                <w:lang w:eastAsia="en-US"/>
              </w:rPr>
              <w:t>выбегания</w:t>
            </w:r>
            <w:proofErr w:type="spellEnd"/>
            <w:r>
              <w:rPr>
                <w:rFonts w:eastAsia="Calibri"/>
                <w:lang w:eastAsia="en-US"/>
              </w:rPr>
              <w:t xml:space="preserve"> со старта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П.З.№8 Стартовый разгон. Челночный бег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 6*15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color w:val="FF00FF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П.З.№9 Стартовый разгон. Челночный бег.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 6*15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П.З.№10 Финиширование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Специально-беговые упражнения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П.З.№11  Финиширование.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Утренняя пробежка 7-10 минут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П.З.№12 Закрепление бега на дистанцию 100м.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Отработать вынос колена при беге на короткие </w:t>
            </w:r>
            <w:r>
              <w:rPr>
                <w:rFonts w:eastAsiaTheme="minorHAnsi"/>
                <w:lang w:eastAsia="en-US"/>
              </w:rPr>
              <w:lastRenderedPageBreak/>
              <w:t>дистанции.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П.З.№13 Совершенствование  бега на дистанции 100м.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рук во время бега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П.З.№14 Сдача контрольного норматива ГТО в беге 100м.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Совершенствование технических </w:t>
            </w:r>
            <w:proofErr w:type="spellStart"/>
            <w:r>
              <w:rPr>
                <w:rFonts w:eastAsiaTheme="minorHAnsi"/>
                <w:lang w:eastAsia="en-US"/>
              </w:rPr>
              <w:t>элементоа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П.З.№15 Сдача контрольного норматива ГТО в беге 100м.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Совершенствование технических </w:t>
            </w:r>
            <w:proofErr w:type="spellStart"/>
            <w:r>
              <w:rPr>
                <w:rFonts w:eastAsiaTheme="minorHAnsi"/>
                <w:lang w:eastAsia="en-US"/>
              </w:rPr>
              <w:t>элементоа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16 Эстафетный бег 4*100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17 Эстафетный бег 4*100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П.З.№18 Метание гранаты 500-700 гр.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П.З.№19 Метание гранаты 500-700 гр.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 № 20 Бег 800м. Совершенствование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4-х минутный бег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П.З.№21 Метание гранаты </w:t>
            </w:r>
            <w:r>
              <w:rPr>
                <w:rFonts w:eastAsiaTheme="minorHAnsi"/>
                <w:lang w:eastAsia="en-US"/>
              </w:rPr>
              <w:lastRenderedPageBreak/>
              <w:t>(норматив ГТО)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 xml:space="preserve">ЛР5, МР3Б, </w:t>
            </w:r>
            <w:r>
              <w:rPr>
                <w:rFonts w:eastAsia="Calibri"/>
                <w:lang w:eastAsia="en-US"/>
              </w:rPr>
              <w:lastRenderedPageBreak/>
              <w:t>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Утренняя пробежка </w:t>
            </w:r>
            <w:r>
              <w:rPr>
                <w:rFonts w:eastAsiaTheme="minorHAnsi"/>
                <w:lang w:eastAsia="en-US"/>
              </w:rPr>
              <w:lastRenderedPageBreak/>
              <w:t>10мин.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П.З.№22 Бег 400м.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Прыжки со скакалкой.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П.З.№23 Бег 400м.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Утренняя пробежка 10мин.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П.З.№24 бег 1000м.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П.З.№25 Бег 1000м.- Девушки 1500м.-Юноши сдача норм ГТО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для развития передней группы мышц бедра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П.З.№26 Бег 2000-3000м. Отработка техники.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Кроссовая подготовка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П.З.№27 Бег 2000-3000м. Отработка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Кроссовая подготовка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tabs>
                <w:tab w:val="left" w:pos="567"/>
              </w:tabs>
              <w:spacing w:after="200"/>
              <w:rPr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П.З. №28 </w:t>
            </w:r>
          </w:p>
          <w:p w:rsidR="00774D2D" w:rsidRDefault="00775F31">
            <w:pPr>
              <w:tabs>
                <w:tab w:val="left" w:pos="567"/>
              </w:tabs>
              <w:spacing w:after="200"/>
              <w:rPr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Оздоровительные мероприятия по восстановлению организма и повышению работоспособности: сеансы аутотренинга, релаксации и самомассажа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Материал по теме (учебник)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 xml:space="preserve">Раздел  </w:t>
            </w:r>
            <w:r>
              <w:rPr>
                <w:rFonts w:eastAsiaTheme="minorHAnsi"/>
                <w:b/>
                <w:lang w:val="en-US" w:eastAsia="en-US"/>
              </w:rPr>
              <w:t>III</w:t>
            </w:r>
            <w:r>
              <w:rPr>
                <w:rFonts w:eastAsiaTheme="minorHAnsi"/>
                <w:b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 xml:space="preserve">Выполнение индивидуально   подобранных комплексов оздоровительной и адаптивной физической культуры, приемы защиты , страховки и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самостраховки</w:t>
            </w:r>
            <w:proofErr w:type="spellEnd"/>
            <w:r>
              <w:rPr>
                <w:rFonts w:eastAsiaTheme="minorHAnsi"/>
                <w:b/>
                <w:lang w:eastAsia="en-US"/>
              </w:rPr>
              <w:t xml:space="preserve">  (Гимнастика)</w:t>
            </w:r>
            <w:r>
              <w:rPr>
                <w:rFonts w:eastAsiaTheme="minorHAnsi"/>
                <w:lang w:eastAsia="en-US"/>
              </w:rPr>
              <w:t>ЛР5 МР3 ПР1-5, ВЛР28,ВЛР30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П.З.№29 Акробатика. Стойка на голове и руках. Опорный прыжок.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на гибкость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П.З.№30 Стойка на руках. Опорный прыжок ноги врозь.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П.З.№31 Акробатика. Кувырки вперед, назад. Опорный прыжок ноги врозь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 №32 Упражнения на высокой перекладине</w:t>
            </w:r>
          </w:p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Гимнастика девушки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 №33 Упражнения на высокой перекладине</w:t>
            </w:r>
          </w:p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Гимнастика девушки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П.З.№34 Упражнения на равновесие. Перевороты боком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для развития вестибулярного аппарата.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35 Упражнения на брусьях - юноши. Упражнения на пластику, </w:t>
            </w:r>
            <w:r>
              <w:rPr>
                <w:rFonts w:eastAsiaTheme="minorHAnsi"/>
                <w:lang w:eastAsia="en-US"/>
              </w:rPr>
              <w:lastRenderedPageBreak/>
              <w:t>гибкость -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</w:pPr>
            <w:r>
              <w:rPr>
                <w:rFonts w:eastAsiaTheme="minorHAnsi"/>
                <w:lang w:eastAsia="en-US"/>
              </w:rPr>
              <w:t>Отжимания юноши</w:t>
            </w:r>
          </w:p>
          <w:p w:rsidR="00774D2D" w:rsidRDefault="00775F31">
            <w:pPr>
              <w:spacing w:after="200"/>
            </w:pPr>
            <w:r>
              <w:rPr>
                <w:rFonts w:eastAsiaTheme="minorHAnsi"/>
                <w:lang w:eastAsia="en-US"/>
              </w:rPr>
              <w:t>Мостик девушки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 36 Упражнения на брусьях - юноши. Упражнения на пластику, гибкость -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Отжимания юноши</w:t>
            </w:r>
          </w:p>
          <w:p w:rsidR="00774D2D" w:rsidRDefault="00775F31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Мостик девушки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val="en-US" w:eastAsia="ru-RU"/>
              </w:rPr>
              <w:t>II</w:t>
            </w:r>
            <w:r>
              <w:rPr>
                <w:b/>
                <w:color w:val="000000"/>
                <w:lang w:eastAsia="ru-RU"/>
              </w:rPr>
              <w:t xml:space="preserve"> семестр 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hd w:val="clear" w:color="auto" w:fill="FFFFFF"/>
              <w:snapToGri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</w:t>
            </w:r>
            <w:r>
              <w:rPr>
                <w:rFonts w:eastAsiaTheme="minorHAnsi"/>
                <w:b/>
                <w:lang w:val="en-US" w:eastAsia="en-US"/>
              </w:rPr>
              <w:t>V</w:t>
            </w:r>
            <w:r>
              <w:rPr>
                <w:rFonts w:eastAsiaTheme="minorHAnsi"/>
                <w:b/>
                <w:lang w:eastAsia="en-US"/>
              </w:rPr>
              <w:t xml:space="preserve">  .</w:t>
            </w:r>
            <w:r>
              <w:rPr>
                <w:rFonts w:eastAsiaTheme="minorHAnsi"/>
                <w:lang w:eastAsia="en-US"/>
              </w:rPr>
              <w:t xml:space="preserve">  </w:t>
            </w:r>
            <w:r>
              <w:rPr>
                <w:rFonts w:eastAsiaTheme="minorHAnsi"/>
                <w:b/>
                <w:lang w:eastAsia="en-US"/>
              </w:rPr>
              <w:t>Преодоление искусственных и естественных  препятствий с использованием разнообразных способов передвижения  (Лыжная подготовка)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Система индивидуальных занятий оздоровительной и тренировочной направленности , основы методики их организации и проведения, контроль и оценка эффективности занятий. Инструктаж по ТБ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37Техника скольжения на лыжах.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движения у зеркала.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38 Попеременный  </w:t>
            </w:r>
            <w:proofErr w:type="spellStart"/>
            <w:r>
              <w:rPr>
                <w:rFonts w:eastAsiaTheme="minorHAnsi"/>
                <w:lang w:eastAsia="en-US"/>
              </w:rPr>
              <w:t>четырехшажный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ход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Отработка техники с резиной.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39 Переменный </w:t>
            </w:r>
            <w:proofErr w:type="spellStart"/>
            <w:r>
              <w:rPr>
                <w:rFonts w:eastAsiaTheme="minorHAnsi"/>
                <w:lang w:eastAsia="en-US"/>
              </w:rPr>
              <w:t>двухшажный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ход.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с резиной.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40 Одновременный </w:t>
            </w:r>
            <w:proofErr w:type="spellStart"/>
            <w:r>
              <w:rPr>
                <w:rFonts w:eastAsiaTheme="minorHAnsi"/>
                <w:lang w:eastAsia="en-US"/>
              </w:rPr>
              <w:t>бесшажный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ход, Коньковый ход.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с резиной.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41 Переход с попеременных ходов на одновременные.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42Разновидности подъема , спуска, торможения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43 Эстафета (одновременный ход)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резиной.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44 Прохождение дистанции 3-5 км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П.З.№45 Техника выполнения переводов.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Прыжки со скакалкой.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46 Передача мяча после 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Передача мяча в стену 200 раз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47 Передача из-за головы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48 Бросок одной рукой сверху, штрафной бросок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ОРУ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49 Бросок в кольцо с близкой, средней, дальней </w:t>
            </w:r>
            <w:r>
              <w:rPr>
                <w:rFonts w:eastAsiaTheme="minorHAnsi"/>
                <w:lang w:eastAsia="en-US"/>
              </w:rPr>
              <w:lastRenderedPageBreak/>
              <w:t>дистанции.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ЛР1 ЛР5 МР1, МР2, ПР1-5, </w:t>
            </w:r>
            <w:r>
              <w:rPr>
                <w:color w:val="000000"/>
                <w:lang w:eastAsia="ru-RU"/>
              </w:rPr>
              <w:lastRenderedPageBreak/>
              <w:t>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Работа на точность с различного </w:t>
            </w:r>
            <w:r>
              <w:rPr>
                <w:rFonts w:eastAsiaTheme="minorHAnsi"/>
                <w:lang w:eastAsia="en-US"/>
              </w:rPr>
              <w:lastRenderedPageBreak/>
              <w:t>расстояния.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50 Технические действия в защите и нападении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защитных действий.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51 Тактические действия в защите и в нападении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вырывания , выбивания, блокировка нападающего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rFonts w:eastAsiaTheme="minorHAnsi"/>
                <w:b/>
                <w:lang w:eastAsia="en-US"/>
              </w:rPr>
              <w:t xml:space="preserve">Раздел  </w:t>
            </w:r>
            <w:r>
              <w:rPr>
                <w:rFonts w:eastAsiaTheme="minorHAnsi"/>
                <w:b/>
                <w:lang w:val="en-US" w:eastAsia="en-US"/>
              </w:rPr>
              <w:t>VI</w:t>
            </w:r>
            <w:r>
              <w:rPr>
                <w:rFonts w:eastAsiaTheme="minorHAnsi"/>
                <w:b/>
                <w:lang w:eastAsia="en-US"/>
              </w:rPr>
              <w:t>. Осуществление творческого сотрудничества в коллективных формах занятий физической культурой (Спортивные игры по выбору)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52 Передача двумя руками сверху – совершенствование.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исходного положения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53 Передача двумя руками снизу- отработка техники.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54 Прием мяча с перекатом на бок , бедро , спину.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55 Верхняя прямая подача- совершенствование; верхняя боковая – отработка техники.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удара по мячу при подаче.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56 Верхняя боковая </w:t>
            </w:r>
            <w:r>
              <w:rPr>
                <w:rFonts w:eastAsiaTheme="minorHAnsi"/>
                <w:lang w:eastAsia="en-US"/>
              </w:rPr>
              <w:lastRenderedPageBreak/>
              <w:t>подача –совершенствование. Прием подачи. Зачет.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ЛР1 ЛР5 МР1, </w:t>
            </w:r>
            <w:r>
              <w:rPr>
                <w:color w:val="000000"/>
                <w:lang w:eastAsia="ru-RU"/>
              </w:rPr>
              <w:lastRenderedPageBreak/>
              <w:t>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Отработка приема </w:t>
            </w:r>
            <w:r>
              <w:rPr>
                <w:rFonts w:eastAsiaTheme="minorHAnsi"/>
                <w:lang w:eastAsia="en-US"/>
              </w:rPr>
              <w:lastRenderedPageBreak/>
              <w:t>подачи снизу, сверху.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60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57 Передача двумя руками сверху , снизу.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58 Нападающий удар из зон 4,2 –совершенствование; зона 3-отработка техники.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при нападающем ударе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59 Блокирование, Групповое блокирование.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Выпрыгивания из упора присев.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60 Учебная игра. Судейство.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Учить правила игры.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</w:pPr>
            <w:r>
              <w:rPr>
                <w:rFonts w:eastAsiaTheme="minorHAnsi"/>
                <w:b/>
                <w:lang w:eastAsia="en-US"/>
              </w:rPr>
              <w:t xml:space="preserve">Раздел  </w:t>
            </w:r>
            <w:r>
              <w:rPr>
                <w:rFonts w:eastAsiaTheme="minorHAnsi"/>
                <w:b/>
                <w:lang w:val="en-US" w:eastAsia="en-US"/>
              </w:rPr>
              <w:t>VII</w:t>
            </w:r>
            <w:r>
              <w:rPr>
                <w:rFonts w:eastAsiaTheme="minorHAnsi"/>
                <w:b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61 Организация активной творческой жизнедеятельности, выбора </w:t>
            </w:r>
            <w:proofErr w:type="spellStart"/>
            <w:r>
              <w:rPr>
                <w:rFonts w:eastAsiaTheme="minorHAnsi"/>
                <w:lang w:eastAsia="en-US"/>
              </w:rPr>
              <w:t>иформирования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здорового</w:t>
            </w:r>
          </w:p>
          <w:p w:rsidR="00774D2D" w:rsidRDefault="00775F31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образа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Отжимание от пола.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П.З.№62  Комплекс упражнений с гантелями.-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>; упражнения на осанку - девушки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Приседания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 63 Комплекс упражнений с гантелями. 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>; упр. На гибкость-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из 8- 10 упр. для укрепления рук.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64 Комплекс упражнений с гирей16 кг.-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>; упр. На пластику –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при толчке гири 16 кг.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65 Работа на тренажерах круговым методом. 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>; заключительная часть комплекса-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упражнений для укрепления мышц спины.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 66 Приседание со штангой.-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 xml:space="preserve">; </w:t>
            </w:r>
            <w:proofErr w:type="spellStart"/>
            <w:r>
              <w:rPr>
                <w:rFonts w:eastAsiaTheme="minorHAnsi"/>
                <w:lang w:eastAsia="en-US"/>
              </w:rPr>
              <w:t>упр.на</w:t>
            </w:r>
            <w:proofErr w:type="spellEnd"/>
            <w:r>
              <w:rPr>
                <w:rFonts w:eastAsiaTheme="minorHAnsi"/>
                <w:lang w:eastAsia="en-US"/>
              </w:rPr>
              <w:t xml:space="preserve"> пластику – девушки.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Приседания с отягощением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 67 Жим лежа. .- </w:t>
            </w:r>
            <w:proofErr w:type="spellStart"/>
            <w:r>
              <w:rPr>
                <w:rFonts w:eastAsiaTheme="minorHAnsi"/>
                <w:lang w:eastAsia="en-US"/>
              </w:rPr>
              <w:t>юшоши</w:t>
            </w:r>
            <w:proofErr w:type="spellEnd"/>
            <w:r>
              <w:rPr>
                <w:rFonts w:eastAsiaTheme="minorHAnsi"/>
                <w:lang w:eastAsia="en-US"/>
              </w:rPr>
              <w:t>; комплекс в целом- девушки</w:t>
            </w:r>
          </w:p>
          <w:p w:rsidR="00774D2D" w:rsidRDefault="00774D2D">
            <w:pPr>
              <w:spacing w:after="20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Сгибание –разгибание рук в локтевых суставах из упора лежа.</w:t>
            </w:r>
          </w:p>
        </w:tc>
      </w:tr>
      <w:tr w:rsidR="00774D2D">
        <w:tc>
          <w:tcPr>
            <w:tcW w:w="1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Раздел  </w:t>
            </w:r>
            <w:r>
              <w:rPr>
                <w:rFonts w:eastAsiaTheme="minorHAnsi"/>
                <w:b/>
                <w:lang w:val="en-US" w:eastAsia="en-US"/>
              </w:rPr>
              <w:t>VIII</w:t>
            </w:r>
            <w:r>
              <w:rPr>
                <w:rFonts w:eastAsiaTheme="minorHAnsi"/>
                <w:b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Преодоление искусственных и естественных  препятствий с использованием разнообразных способов передвижения (Легкая атлетика.)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tabs>
                <w:tab w:val="left" w:pos="567"/>
              </w:tabs>
              <w:spacing w:after="200"/>
              <w:rPr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П.З.№68 </w:t>
            </w:r>
          </w:p>
          <w:p w:rsidR="00774D2D" w:rsidRDefault="00775F31">
            <w:pPr>
              <w:tabs>
                <w:tab w:val="left" w:pos="567"/>
              </w:tabs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Правила и способы планирования системы индивидуальных занятий </w:t>
            </w:r>
            <w:r>
              <w:rPr>
                <w:rFonts w:eastAsiaTheme="minorHAnsi"/>
                <w:lang w:eastAsia="en-US"/>
              </w:rPr>
              <w:lastRenderedPageBreak/>
              <w:t>физическими упражнениями различной направленности.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Составить индивидуальный комплекс утренней гимнастики.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69 Прыжок в высоту способом перешагивание. Прыжок  в длину способом  согнув ноги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Утренняя пробежка.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73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70 Прыжок в высоту способом перешагивание.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выноса рук при прыжке.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71 Бег 2000-3000м.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Бег на выносливость 6-8 минут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72 Бег 2000-3000м.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Бег на выносливость 8-10 минут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 73 Бег 100 м.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77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74 Бег 1000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pacing w:after="200"/>
              <w:jc w:val="center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Развитие общей выносливости</w:t>
            </w:r>
          </w:p>
        </w:tc>
      </w:tr>
      <w:tr w:rsidR="00774D2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</w:pPr>
            <w:r>
              <w:rPr>
                <w:color w:val="000000"/>
                <w:lang w:eastAsia="ru-RU"/>
              </w:rPr>
              <w:t>78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(Дифференцированный зачет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774D2D">
        <w:tc>
          <w:tcPr>
            <w:tcW w:w="4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5F31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2D" w:rsidRDefault="00774D2D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774D2D" w:rsidRDefault="00774D2D">
      <w:pPr>
        <w:sectPr w:rsidR="00774D2D">
          <w:footerReference w:type="default" r:id="rId9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360"/>
        </w:sectPr>
      </w:pPr>
    </w:p>
    <w:p w:rsidR="00774D2D" w:rsidRDefault="00775F31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ПРИМЕРНЫЕ ТЕМЫ ИНДИВИДУАЛЬНЫХ ПРОЕКТОВ</w:t>
      </w:r>
    </w:p>
    <w:p w:rsidR="00774D2D" w:rsidRDefault="00774D2D">
      <w:pPr>
        <w:ind w:right="-851"/>
        <w:rPr>
          <w:b/>
          <w:sz w:val="28"/>
          <w:szCs w:val="28"/>
        </w:rPr>
      </w:pPr>
    </w:p>
    <w:p w:rsidR="00774D2D" w:rsidRDefault="00775F31">
      <w:pPr>
        <w:numPr>
          <w:ilvl w:val="0"/>
          <w:numId w:val="2"/>
        </w:numPr>
        <w:shd w:val="clear" w:color="auto" w:fill="FFFFFF"/>
        <w:spacing w:line="504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Формирование ценностных ориентаций школьников на физическую культуру и спорт.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Роль физической культуры и спорта в духовном воспитании личности.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Средства физической культуры в повышении функциональных возможностей организма.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Физиологическая характеристика состояний организма при занятиях физическими упражнениями и спортом.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Цели, задачи и средства общей физической подготовки.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Цели, задачи и средства спортивной подготовки.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Самоконтроль в процессе физического воспитания.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Средства и методы воспитания физических качеств.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Учебно-тренировочные занятия как основная форма обучения физическим упражнениям.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Организация физического воспитания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быстроты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двигательных способностей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основных физических качеств юношей.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основных физических качеств девушек.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Опорно-двигательный аппарат.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силы и мышц.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Сердечно-сосудистая, дыхательная и нервная системы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Утренняя гигиеническая гимнастика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и физическое воспитание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Физическое воспитание в семье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Характеристика основных форм оздоровительной физической культуры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в системе общекультурных ценностей.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в школе.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Двигательный режим и его значение.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и спорт как социальные феномены.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Роль общеразвивающих упражнений в физической культуре.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774D2D" w:rsidRDefault="00775F31">
      <w:pPr>
        <w:numPr>
          <w:ilvl w:val="0"/>
          <w:numId w:val="2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Влияние оздоровительной физической культуры на организм.</w:t>
      </w: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5F31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ВОПРОСЫ ДЛЯ ПОДГОТОВКИ К ДИФФЕРЕНЦИРОВАННОМУ ЗАЧЕТУ/ЭКЗАМЕНУ</w:t>
      </w:r>
    </w:p>
    <w:p w:rsidR="00774D2D" w:rsidRDefault="00774D2D">
      <w:pPr>
        <w:ind w:right="278" w:firstLine="540"/>
        <w:jc w:val="both"/>
        <w:rPr>
          <w:sz w:val="28"/>
          <w:szCs w:val="28"/>
        </w:rPr>
      </w:pP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1.Первая помощь при обморожениях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2.Первая помощь при ушибах, растяжениях, травмах.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3.Развитие скоростных качеств 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4.Развитие скоростно- силовых качеств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5.Физические качества человека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6.Восстановительный процесс и дыхательная гимнастика </w:t>
      </w:r>
    </w:p>
    <w:p w:rsidR="00774D2D" w:rsidRDefault="00775F3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7.Процесс восстановления, формы восстановления. 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8.Двигательный режим, сочетание труда и отдыха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9.Самоконтроль за физическим развитием и функциональным состоянием организма. Основные методы контроля за состоянием организма во время занятия физическими упражнениями.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10.Оздоровительное закаливание.</w:t>
      </w:r>
      <w:r>
        <w:rPr>
          <w:sz w:val="28"/>
          <w:szCs w:val="28"/>
        </w:rPr>
        <w:br/>
        <w:t>11.Специальные упражнения для мышц глаз.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12.Основные закаливающие процедуры. Закаливание воздухом.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13.Гибкость как физическое качество. Какими упражнениями его можно развивать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14.Профилактика простудных заболеваний и перегревов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15.Значение мышечной релаксации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16.Понятие ППФП. Значение ее, средства ППФП.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17.Методика проведения теста Купера. Его нормы для М и Ж.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18.Виды утомления и его признаки при занятиях физическими упражнениями.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19.Признаки переутомления при занятиях физической культурой.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20.Техника бега на короткие дистанции.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21.Виды спортивных игр. Краткая характеристика одной из игр.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22.Физические упражнения при заболеваниях сердечно-сосудистой системы.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23Физические упражнения при заболеваниях дыхательной системы.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24.Физические упражнения при заболеваниях опорно-двигательного аппарата.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25.Физические упражнения для восстановления работоспособности.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26.Противопоказания к выполнению физических упражнений при заболеваниях центральной нервной системы.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27.Противопоказания к выполнению физических упражнений при заболеваниях органов зрения.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28.Легкая атлетика: техника прыжка в длину с места.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29.Бег в сочетании с ходьбой.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30.Баскетбол. Тактика игры: групповые взаимодействия. </w:t>
      </w:r>
    </w:p>
    <w:p w:rsidR="00774D2D" w:rsidRDefault="00775F3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31.Волейбол. Элементы тактики нападения и защиты.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</w:rPr>
        <w:t>32.Что такое оздоровительная и адаптивная (лечебная) физическая культура.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</w:rPr>
        <w:t>33.Составить композицию ритмической и аэробной гимнастики</w:t>
      </w:r>
    </w:p>
    <w:p w:rsidR="00774D2D" w:rsidRDefault="00775F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34.Влияние оздоровительных систем физического воспитания на укрепление здоровья.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35.Профилактика профессиональных заболеваний и вредных привычек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36.Развитие олимпийских игр 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37Зимние олимпийские виды спорта 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38.Построение индивидуального тренировочного процесса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 xml:space="preserve">39.Режим питания и тренировок </w:t>
      </w: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5F31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774D2D" w:rsidRDefault="00774D2D">
      <w:pPr>
        <w:ind w:right="278" w:firstLine="540"/>
        <w:jc w:val="center"/>
        <w:rPr>
          <w:sz w:val="28"/>
          <w:szCs w:val="28"/>
        </w:rPr>
      </w:pPr>
    </w:p>
    <w:p w:rsidR="00774D2D" w:rsidRDefault="00775F31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Освоение программы учебной дисциплины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предполагает использование учебного кабинета </w:t>
      </w:r>
      <w:r>
        <w:rPr>
          <w:i/>
          <w:sz w:val="28"/>
          <w:szCs w:val="28"/>
        </w:rPr>
        <w:t>№103 «Спортзал»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Помещение кабинета должно удовлетворять требованиям Санитарно-</w:t>
      </w:r>
      <w:proofErr w:type="spellStart"/>
      <w:r>
        <w:rPr>
          <w:sz w:val="28"/>
          <w:szCs w:val="28"/>
        </w:rPr>
        <w:t>эпидемеологических</w:t>
      </w:r>
      <w:proofErr w:type="spellEnd"/>
      <w:r>
        <w:rPr>
          <w:sz w:val="28"/>
          <w:szCs w:val="28"/>
        </w:rPr>
        <w:t xml:space="preserve">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1 Канат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2Лыжные комплекты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Маты гимнастические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Щиты баскетбольные игровые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Гантели с покрытием ( 1,2 кг)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Мячи баскетбольные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Мячи волейбольные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Скакалки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Веревка туристическая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Обручи пластиковые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Сетка волейбольная </w:t>
      </w:r>
    </w:p>
    <w:p w:rsidR="00774D2D" w:rsidRDefault="00775F31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12. мячи футбольные 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>, в том числе видеоматериалами.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74D2D" w:rsidRDefault="00775F31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74D2D" w:rsidRDefault="00775F31">
      <w:pPr>
        <w:rPr>
          <w:sz w:val="28"/>
          <w:szCs w:val="28"/>
        </w:rPr>
      </w:pPr>
      <w:r>
        <w:rPr>
          <w:sz w:val="28"/>
          <w:szCs w:val="28"/>
        </w:rPr>
        <w:t>В ГАПОУ «</w:t>
      </w:r>
      <w:proofErr w:type="spellStart"/>
      <w:r>
        <w:rPr>
          <w:sz w:val="28"/>
          <w:szCs w:val="28"/>
        </w:rPr>
        <w:t>Акбулакский</w:t>
      </w:r>
      <w:proofErr w:type="spellEnd"/>
      <w:r>
        <w:rPr>
          <w:sz w:val="28"/>
          <w:szCs w:val="28"/>
        </w:rPr>
        <w:t xml:space="preserve"> политехнический техникум» используется образовательная платформа «</w:t>
      </w:r>
      <w:proofErr w:type="spellStart"/>
      <w:r>
        <w:rPr>
          <w:sz w:val="28"/>
          <w:szCs w:val="28"/>
        </w:rPr>
        <w:t>Сферум</w:t>
      </w:r>
      <w:proofErr w:type="spellEnd"/>
      <w:r>
        <w:rPr>
          <w:sz w:val="28"/>
          <w:szCs w:val="28"/>
        </w:rPr>
        <w:t>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4D2D">
      <w:pPr>
        <w:rPr>
          <w:sz w:val="28"/>
          <w:szCs w:val="28"/>
        </w:rPr>
      </w:pPr>
    </w:p>
    <w:p w:rsidR="00774D2D" w:rsidRDefault="00775F31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ЛИТЕРАТУРА</w:t>
      </w:r>
    </w:p>
    <w:p w:rsidR="00774D2D" w:rsidRDefault="00775F31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74D2D" w:rsidRDefault="00774D2D">
      <w:pPr>
        <w:ind w:right="278" w:firstLine="540"/>
        <w:jc w:val="both"/>
        <w:rPr>
          <w:b/>
          <w:sz w:val="28"/>
          <w:szCs w:val="28"/>
        </w:rPr>
      </w:pPr>
    </w:p>
    <w:p w:rsidR="00774D2D" w:rsidRDefault="00775F31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Погадаев</w:t>
      </w:r>
      <w:proofErr w:type="spellEnd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774D2D" w:rsidRDefault="00775F31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Андрюхина</w:t>
      </w:r>
      <w:proofErr w:type="spellEnd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Т.В. Третьякова Н.В. под редакцией </w:t>
      </w:r>
      <w:proofErr w:type="spellStart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Виленского</w:t>
      </w:r>
      <w:proofErr w:type="spellEnd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774D2D" w:rsidRDefault="00775F31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:rsidR="00774D2D" w:rsidRDefault="00775F31">
      <w:pPr>
        <w:pStyle w:val="ad"/>
        <w:numPr>
          <w:ilvl w:val="0"/>
          <w:numId w:val="3"/>
        </w:numPr>
        <w:jc w:val="both"/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Матвеев А.П., </w:t>
      </w:r>
      <w:proofErr w:type="spellStart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Палехова</w:t>
      </w:r>
      <w:proofErr w:type="spellEnd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Е.С. Физическая культура: учебник для 10-11 классов. Общество с ограниченной ответственностью Издательский центр «ВЕНТА НА- ГРАФ». Акционерное общество «Издательство «Просвещение».  От 20 мая 2020года. №254 </w:t>
      </w:r>
    </w:p>
    <w:sectPr w:rsidR="00774D2D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D49" w:rsidRDefault="00775F31">
      <w:r>
        <w:separator/>
      </w:r>
    </w:p>
  </w:endnote>
  <w:endnote w:type="continuationSeparator" w:id="0">
    <w:p w:rsidR="00977D49" w:rsidRDefault="0077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hoolBookCSanPin-Bold">
    <w:altName w:val="Calibri"/>
    <w:charset w:val="CC"/>
    <w:family w:val="roman"/>
    <w:pitch w:val="variable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D2D" w:rsidRDefault="00774D2D">
    <w:pPr>
      <w:pStyle w:val="af"/>
      <w:jc w:val="center"/>
    </w:pPr>
  </w:p>
  <w:p w:rsidR="00774D2D" w:rsidRDefault="00774D2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D2D" w:rsidRDefault="00774D2D">
    <w:pPr>
      <w:pStyle w:val="af"/>
      <w:jc w:val="center"/>
    </w:pPr>
  </w:p>
  <w:p w:rsidR="00774D2D" w:rsidRDefault="00774D2D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D2D" w:rsidRDefault="00774D2D">
    <w:pPr>
      <w:pStyle w:val="af"/>
      <w:jc w:val="center"/>
    </w:pPr>
  </w:p>
  <w:p w:rsidR="00774D2D" w:rsidRDefault="00774D2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D49" w:rsidRDefault="00775F31">
      <w:r>
        <w:separator/>
      </w:r>
    </w:p>
  </w:footnote>
  <w:footnote w:type="continuationSeparator" w:id="0">
    <w:p w:rsidR="00977D49" w:rsidRDefault="00775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74E1"/>
    <w:multiLevelType w:val="multilevel"/>
    <w:tmpl w:val="705030D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0A551DEA"/>
    <w:multiLevelType w:val="multilevel"/>
    <w:tmpl w:val="B586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D5A24"/>
    <w:multiLevelType w:val="multilevel"/>
    <w:tmpl w:val="CB82C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34A41"/>
    <w:multiLevelType w:val="multilevel"/>
    <w:tmpl w:val="A27028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D2D"/>
    <w:rsid w:val="00551E17"/>
    <w:rsid w:val="00774D2D"/>
    <w:rsid w:val="00775F31"/>
    <w:rsid w:val="00977D49"/>
    <w:rsid w:val="00A7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60D1"/>
  <w15:docId w15:val="{42E58E12-C647-4B86-A063-A5649C4B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0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qFormat/>
    <w:rsid w:val="00A77608"/>
  </w:style>
  <w:style w:type="character" w:customStyle="1" w:styleId="a3">
    <w:name w:val="Перечень Знак"/>
    <w:qFormat/>
    <w:rsid w:val="00780620"/>
    <w:rPr>
      <w:rFonts w:ascii="Times New Roman" w:eastAsia="Calibri" w:hAnsi="Times New Roman" w:cs="Times New Roman"/>
      <w:sz w:val="28"/>
      <w:u w:val="none" w:color="000000"/>
      <w:lang w:eastAsia="ru-RU"/>
    </w:rPr>
  </w:style>
  <w:style w:type="character" w:styleId="a4">
    <w:name w:val="line number"/>
    <w:basedOn w:val="a0"/>
    <w:uiPriority w:val="99"/>
    <w:semiHidden/>
    <w:unhideWhenUsed/>
    <w:qFormat/>
    <w:rsid w:val="000C1F04"/>
  </w:style>
  <w:style w:type="character" w:customStyle="1" w:styleId="a5">
    <w:name w:val="Верхний колонтитул Знак"/>
    <w:basedOn w:val="a0"/>
    <w:uiPriority w:val="99"/>
    <w:qFormat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uiPriority w:val="99"/>
    <w:qFormat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Текст выноски Знак"/>
    <w:basedOn w:val="a0"/>
    <w:uiPriority w:val="99"/>
    <w:semiHidden/>
    <w:qFormat/>
    <w:rsid w:val="00CA590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qFormat/>
    <w:rsid w:val="00A77608"/>
    <w:pPr>
      <w:spacing w:after="120" w:line="480" w:lineRule="auto"/>
    </w:pPr>
  </w:style>
  <w:style w:type="paragraph" w:customStyle="1" w:styleId="ac">
    <w:name w:val="Перечень"/>
    <w:basedOn w:val="a"/>
    <w:next w:val="a"/>
    <w:qFormat/>
    <w:rsid w:val="00780620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lang w:eastAsia="ru-RU"/>
    </w:rPr>
  </w:style>
  <w:style w:type="paragraph" w:styleId="ad">
    <w:name w:val="List Paragraph"/>
    <w:basedOn w:val="a"/>
    <w:uiPriority w:val="34"/>
    <w:qFormat/>
    <w:rsid w:val="008F1449"/>
    <w:pPr>
      <w:ind w:left="720"/>
      <w:contextualSpacing/>
    </w:pPr>
  </w:style>
  <w:style w:type="paragraph" w:customStyle="1" w:styleId="ConsPlusNormal">
    <w:name w:val="ConsPlusNormal"/>
    <w:qFormat/>
    <w:rsid w:val="00D42BCD"/>
    <w:pPr>
      <w:widowControl w:val="0"/>
    </w:pPr>
    <w:rPr>
      <w:rFonts w:ascii="Arial" w:eastAsia="Times New Roman" w:hAnsi="Arial" w:cs="Arial"/>
      <w:lang w:eastAsia="ru-RU"/>
    </w:rPr>
  </w:style>
  <w:style w:type="paragraph" w:styleId="ae">
    <w:name w:val="header"/>
    <w:basedOn w:val="a"/>
    <w:uiPriority w:val="99"/>
    <w:unhideWhenUsed/>
    <w:rsid w:val="000C1F04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0C1F04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CA590E"/>
    <w:rPr>
      <w:rFonts w:ascii="Tahoma" w:hAnsi="Tahoma" w:cs="Tahoma"/>
      <w:sz w:val="16"/>
      <w:szCs w:val="16"/>
    </w:rPr>
  </w:style>
  <w:style w:type="numbering" w:customStyle="1" w:styleId="10">
    <w:name w:val="Нет списка1"/>
    <w:uiPriority w:val="99"/>
    <w:semiHidden/>
    <w:unhideWhenUsed/>
    <w:qFormat/>
    <w:rsid w:val="00636AE1"/>
  </w:style>
  <w:style w:type="numbering" w:customStyle="1" w:styleId="11">
    <w:name w:val="Нет списка11"/>
    <w:uiPriority w:val="99"/>
    <w:semiHidden/>
    <w:unhideWhenUsed/>
    <w:qFormat/>
    <w:rsid w:val="0063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8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36</Pages>
  <Words>7267</Words>
  <Characters>41424</Characters>
  <Application>Microsoft Office Word</Application>
  <DocSecurity>0</DocSecurity>
  <Lines>345</Lines>
  <Paragraphs>97</Paragraphs>
  <ScaleCrop>false</ScaleCrop>
  <Company>Home</Company>
  <LinksUpToDate>false</LinksUpToDate>
  <CharactersWithSpaces>48594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dc:description/>
  <cp:lastModifiedBy>Татьяна Владимировна</cp:lastModifiedBy>
  <cp:revision>21</cp:revision>
  <cp:lastPrinted>2024-10-24T19:22:00Z</cp:lastPrinted>
  <dcterms:created xsi:type="dcterms:W3CDTF">2023-09-10T17:45:00Z</dcterms:created>
  <dcterms:modified xsi:type="dcterms:W3CDTF">2025-11-21T07:11:00Z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